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80548" w14:textId="337F9FA8" w:rsidR="002642AE" w:rsidRDefault="002642AE" w:rsidP="00F81629">
      <w:pPr>
        <w:pStyle w:val="Heading2"/>
      </w:pPr>
      <w:bookmarkStart w:id="0" w:name="_Toc256423726"/>
    </w:p>
    <w:p w14:paraId="190F6171" w14:textId="77777777" w:rsidR="002642AE" w:rsidRDefault="002642AE" w:rsidP="00F81629">
      <w:pPr>
        <w:pStyle w:val="Heading2"/>
      </w:pPr>
    </w:p>
    <w:p w14:paraId="7E19EE0F" w14:textId="77777777" w:rsidR="002642AE" w:rsidRDefault="002642AE" w:rsidP="00F81629">
      <w:pPr>
        <w:pStyle w:val="Heading2"/>
      </w:pPr>
    </w:p>
    <w:p w14:paraId="43CEB6A0" w14:textId="77777777" w:rsidR="002642AE" w:rsidRDefault="002642AE" w:rsidP="00F81629">
      <w:pPr>
        <w:pStyle w:val="Heading2"/>
      </w:pPr>
    </w:p>
    <w:p w14:paraId="6C40F7A8" w14:textId="7DD9781C" w:rsidR="002642AE" w:rsidRPr="00F81629" w:rsidRDefault="00F76CD6" w:rsidP="00F81629">
      <w:pPr>
        <w:pStyle w:val="Heading1"/>
      </w:pPr>
      <w:bookmarkStart w:id="1" w:name="_GoBack"/>
      <w:r w:rsidRPr="00F76CD6">
        <w:t>Psychological assessment service providers approval application</w:t>
      </w:r>
      <w:bookmarkEnd w:id="1"/>
    </w:p>
    <w:p w14:paraId="5EA652A5" w14:textId="77777777" w:rsidR="002642AE" w:rsidRDefault="002642AE" w:rsidP="008704ED">
      <w:pPr>
        <w:pStyle w:val="NoSpacing"/>
      </w:pPr>
    </w:p>
    <w:p w14:paraId="2DBD7C94" w14:textId="77777777" w:rsidR="002642AE" w:rsidRDefault="002642AE" w:rsidP="008704ED">
      <w:pPr>
        <w:pStyle w:val="NoSpacing"/>
      </w:pPr>
    </w:p>
    <w:p w14:paraId="5960FE2D" w14:textId="77777777" w:rsidR="00B64A54" w:rsidRDefault="00B64A54" w:rsidP="008704ED">
      <w:pPr>
        <w:pStyle w:val="NoSpacing"/>
      </w:pPr>
    </w:p>
    <w:p w14:paraId="7903D7F7" w14:textId="77777777" w:rsidR="008704ED" w:rsidRDefault="008704ED" w:rsidP="008704ED">
      <w:pPr>
        <w:pStyle w:val="NoSpacing"/>
      </w:pPr>
    </w:p>
    <w:p w14:paraId="238113D8" w14:textId="77777777" w:rsidR="008704ED" w:rsidRDefault="008704ED" w:rsidP="008704ED">
      <w:pPr>
        <w:pStyle w:val="NoSpacing"/>
      </w:pPr>
    </w:p>
    <w:p w14:paraId="29E31BB6" w14:textId="77777777" w:rsidR="00B64A54" w:rsidRDefault="00B64A54" w:rsidP="008704ED">
      <w:pPr>
        <w:pStyle w:val="NoSpacing"/>
      </w:pPr>
    </w:p>
    <w:p w14:paraId="08AAF195" w14:textId="77777777" w:rsidR="008704ED" w:rsidRDefault="008704ED" w:rsidP="008704ED">
      <w:pPr>
        <w:pStyle w:val="NoSpacing"/>
      </w:pPr>
    </w:p>
    <w:p w14:paraId="21029A27" w14:textId="77777777" w:rsidR="008704ED" w:rsidRDefault="008704ED" w:rsidP="008704ED">
      <w:pPr>
        <w:pStyle w:val="NoSpacing"/>
      </w:pPr>
    </w:p>
    <w:p w14:paraId="7BE08668" w14:textId="77777777" w:rsidR="00B64A54" w:rsidRDefault="00B64A54" w:rsidP="00773A63"/>
    <w:p w14:paraId="6F91457B" w14:textId="77777777" w:rsidR="00B64A54" w:rsidRDefault="00B64A54" w:rsidP="00773A63">
      <w:r>
        <w:t>Submit completed application form and relevant attachments to:</w:t>
      </w:r>
    </w:p>
    <w:p w14:paraId="0A13FD58" w14:textId="5039D9D2" w:rsidR="00B64A54" w:rsidRPr="0099574E" w:rsidRDefault="00773A63" w:rsidP="00B64A54">
      <w:pPr>
        <w:pStyle w:val="Heading3"/>
      </w:pPr>
      <w:r>
        <w:t>Psychological Assessment</w:t>
      </w:r>
      <w:r w:rsidR="00DB2652">
        <w:t>s</w:t>
      </w:r>
      <w:r w:rsidR="00B64A54">
        <w:t xml:space="preserve"> Team</w:t>
      </w:r>
    </w:p>
    <w:p w14:paraId="3BEAC10E" w14:textId="4D4388F4" w:rsidR="00B64A54" w:rsidRPr="000859B7" w:rsidRDefault="00B64A54" w:rsidP="00773A63">
      <w:r>
        <w:t xml:space="preserve">Phone: </w:t>
      </w:r>
      <w:r w:rsidR="00DB2652">
        <w:t>8124 4133</w:t>
      </w:r>
      <w:r>
        <w:br/>
        <w:t>Email:</w:t>
      </w:r>
      <w:r w:rsidRPr="00747ABB">
        <w:t xml:space="preserve"> </w:t>
      </w:r>
      <w:hyperlink r:id="rId12" w:history="1">
        <w:r w:rsidRPr="0038229D">
          <w:rPr>
            <w:rStyle w:val="Hyperlink"/>
          </w:rPr>
          <w:t>DCPPsychological</w:t>
        </w:r>
        <w:r>
          <w:rPr>
            <w:rStyle w:val="Hyperlink"/>
          </w:rPr>
          <w:t>Assessments</w:t>
        </w:r>
        <w:r w:rsidRPr="0038229D">
          <w:rPr>
            <w:rStyle w:val="Hyperlink"/>
          </w:rPr>
          <w:t>@sa.gov.au</w:t>
        </w:r>
      </w:hyperlink>
    </w:p>
    <w:p w14:paraId="37FD16BF" w14:textId="60CF3DEB" w:rsidR="002642AE" w:rsidRDefault="002642AE" w:rsidP="008704ED">
      <w:pPr>
        <w:pStyle w:val="NoSpacing"/>
      </w:pPr>
      <w:r>
        <w:br w:type="page"/>
      </w:r>
    </w:p>
    <w:bookmarkEnd w:id="0"/>
    <w:p w14:paraId="035E5D01" w14:textId="77777777" w:rsidR="00D8237A" w:rsidRPr="00006736" w:rsidRDefault="00D8237A" w:rsidP="00D8237A">
      <w:pPr>
        <w:spacing w:after="0" w:line="240" w:lineRule="auto"/>
        <w:jc w:val="center"/>
        <w:rPr>
          <w:rFonts w:eastAsia="Times New Roman" w:cs="Calibri"/>
          <w:b/>
          <w:sz w:val="28"/>
          <w:szCs w:val="28"/>
        </w:rPr>
      </w:pPr>
      <w:r w:rsidRPr="00006736">
        <w:rPr>
          <w:rFonts w:eastAsia="Times New Roman" w:cs="Calibri"/>
          <w:b/>
          <w:sz w:val="28"/>
          <w:szCs w:val="28"/>
        </w:rPr>
        <w:lastRenderedPageBreak/>
        <w:t xml:space="preserve">Psychological Assessment </w:t>
      </w:r>
      <w:r>
        <w:rPr>
          <w:rFonts w:eastAsia="Times New Roman" w:cs="Calibri"/>
          <w:b/>
          <w:sz w:val="28"/>
          <w:szCs w:val="28"/>
        </w:rPr>
        <w:t xml:space="preserve">Process </w:t>
      </w:r>
      <w:r w:rsidRPr="00006736">
        <w:rPr>
          <w:rFonts w:eastAsia="Times New Roman" w:cs="Calibri"/>
          <w:b/>
          <w:sz w:val="28"/>
          <w:szCs w:val="28"/>
        </w:rPr>
        <w:t>Application Form</w:t>
      </w:r>
    </w:p>
    <w:p w14:paraId="5622AB01" w14:textId="77777777" w:rsidR="00D8237A" w:rsidRPr="00006736" w:rsidRDefault="00D8237A" w:rsidP="00D8237A">
      <w:pPr>
        <w:spacing w:after="0" w:line="240" w:lineRule="auto"/>
        <w:jc w:val="center"/>
        <w:rPr>
          <w:rFonts w:eastAsia="Times New Roman" w:cs="Calibri"/>
          <w:b/>
        </w:rPr>
      </w:pPr>
    </w:p>
    <w:p w14:paraId="0B0735AF" w14:textId="77777777" w:rsidR="00D8237A" w:rsidRPr="00006736" w:rsidRDefault="00D8237A" w:rsidP="00D8237A">
      <w:pPr>
        <w:spacing w:after="0"/>
        <w:jc w:val="both"/>
        <w:rPr>
          <w:rFonts w:eastAsia="Times New Roman" w:cs="Calibri"/>
        </w:rPr>
      </w:pPr>
      <w:r w:rsidRPr="00006736">
        <w:rPr>
          <w:rFonts w:eastAsia="Times New Roman" w:cs="Calibri"/>
          <w:b/>
        </w:rPr>
        <w:t>Privacy disclaimer</w:t>
      </w:r>
      <w:r w:rsidRPr="00006736">
        <w:rPr>
          <w:rFonts w:eastAsia="Times New Roman" w:cs="Calibri"/>
        </w:rPr>
        <w:t xml:space="preserve"> - Collection of the information provided in this form and any attachments is authorised under the </w:t>
      </w:r>
      <w:r w:rsidRPr="00006736">
        <w:rPr>
          <w:rFonts w:eastAsia="Times New Roman" w:cs="Calibri"/>
          <w:i/>
          <w:iCs/>
        </w:rPr>
        <w:t>Children &amp; Young People (Safety) Act 2017</w:t>
      </w:r>
      <w:r w:rsidRPr="00006736">
        <w:rPr>
          <w:rFonts w:eastAsia="Times New Roman" w:cs="Calibri"/>
        </w:rPr>
        <w:t xml:space="preserve"> and is being used for applying to the Department for Child Protection for the purpose of approval of your organisation’s psychological assessment approach. The Department for Child Protection will endeavour to maintain confidentiality of information relating to this application form. However, details of your application form and attachments may be disclosed as required or authorised by law and for the evaluation of your application.</w:t>
      </w:r>
    </w:p>
    <w:p w14:paraId="2EA338C4" w14:textId="77777777" w:rsidR="00D8237A" w:rsidRDefault="00D8237A" w:rsidP="00D8237A">
      <w:pPr>
        <w:spacing w:after="0" w:line="240" w:lineRule="auto"/>
        <w:rPr>
          <w:rFonts w:eastAsia="Times New Roman" w:cs="Calibri"/>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977"/>
        <w:gridCol w:w="567"/>
      </w:tblGrid>
      <w:tr w:rsidR="003F7158" w14:paraId="23AF16DA" w14:textId="77777777" w:rsidTr="00D62EE0">
        <w:trPr>
          <w:trHeight w:val="561"/>
        </w:trPr>
        <w:tc>
          <w:tcPr>
            <w:tcW w:w="8755" w:type="dxa"/>
            <w:gridSpan w:val="2"/>
            <w:vAlign w:val="center"/>
          </w:tcPr>
          <w:p w14:paraId="46C587E7" w14:textId="77777777" w:rsidR="0003155A" w:rsidRPr="00B54FA6" w:rsidRDefault="00D62EE0" w:rsidP="00046192">
            <w:r w:rsidRPr="00B54FA6">
              <w:t>This application is to:</w:t>
            </w:r>
          </w:p>
        </w:tc>
        <w:tc>
          <w:tcPr>
            <w:tcW w:w="567" w:type="dxa"/>
          </w:tcPr>
          <w:p w14:paraId="22FB7473" w14:textId="77777777" w:rsidR="003F7158" w:rsidRPr="00B54FA6" w:rsidRDefault="003F7158" w:rsidP="00D62EE0">
            <w:pPr>
              <w:rPr>
                <w:rFonts w:eastAsia="Times New Roman" w:cs="Calibri"/>
              </w:rPr>
            </w:pPr>
          </w:p>
        </w:tc>
      </w:tr>
      <w:tr w:rsidR="00D62EE0" w14:paraId="58856D9A" w14:textId="77777777" w:rsidTr="00046192">
        <w:trPr>
          <w:trHeight w:val="20"/>
        </w:trPr>
        <w:tc>
          <w:tcPr>
            <w:tcW w:w="8755" w:type="dxa"/>
            <w:gridSpan w:val="2"/>
            <w:vAlign w:val="center"/>
          </w:tcPr>
          <w:p w14:paraId="0F0C7015" w14:textId="77777777" w:rsidR="00D62EE0" w:rsidRPr="00B54FA6" w:rsidRDefault="00D62EE0" w:rsidP="00046192">
            <w:pPr>
              <w:pStyle w:val="NoSpacing"/>
              <w:numPr>
                <w:ilvl w:val="0"/>
                <w:numId w:val="27"/>
              </w:numPr>
            </w:pPr>
            <w:r w:rsidRPr="00B54FA6">
              <w:t xml:space="preserve">Apply for approval to </w:t>
            </w:r>
            <w:r w:rsidR="00A42C90" w:rsidRPr="00B54FA6">
              <w:t xml:space="preserve">provide </w:t>
            </w:r>
            <w:r w:rsidRPr="00B54FA6">
              <w:t xml:space="preserve">psychological </w:t>
            </w:r>
            <w:r w:rsidR="00DF3553" w:rsidRPr="00B54FA6">
              <w:t>assessment service</w:t>
            </w:r>
            <w:r w:rsidR="00A42C90" w:rsidRPr="00B54FA6">
              <w:t>s</w:t>
            </w:r>
          </w:p>
        </w:tc>
        <w:tc>
          <w:tcPr>
            <w:tcW w:w="567" w:type="dxa"/>
            <w:vAlign w:val="center"/>
          </w:tcPr>
          <w:p w14:paraId="6B3482A9" w14:textId="77777777" w:rsidR="00D62EE0" w:rsidRPr="00B54FA6" w:rsidRDefault="00F76CD6" w:rsidP="00046192">
            <w:pPr>
              <w:rPr>
                <w:rFonts w:eastAsia="Times New Roman" w:cs="Calibri"/>
              </w:rPr>
            </w:pPr>
            <w:sdt>
              <w:sdtPr>
                <w:rPr>
                  <w:rFonts w:eastAsia="Times New Roman" w:cs="Calibri"/>
                </w:rPr>
                <w:id w:val="-1824346122"/>
                <w14:checkbox>
                  <w14:checked w14:val="0"/>
                  <w14:checkedState w14:val="2612" w14:font="MS Gothic"/>
                  <w14:uncheckedState w14:val="2610" w14:font="MS Gothic"/>
                </w14:checkbox>
              </w:sdtPr>
              <w:sdtEndPr/>
              <w:sdtContent>
                <w:r w:rsidR="007353CA" w:rsidRPr="00B54FA6">
                  <w:rPr>
                    <w:rFonts w:ascii="MS Gothic" w:eastAsia="MS Gothic" w:hAnsi="MS Gothic" w:cs="Calibri" w:hint="eastAsia"/>
                  </w:rPr>
                  <w:t>☐</w:t>
                </w:r>
              </w:sdtContent>
            </w:sdt>
          </w:p>
        </w:tc>
      </w:tr>
      <w:tr w:rsidR="00D62EE0" w14:paraId="4839C102" w14:textId="77777777" w:rsidTr="00046192">
        <w:trPr>
          <w:trHeight w:val="529"/>
        </w:trPr>
        <w:tc>
          <w:tcPr>
            <w:tcW w:w="8755" w:type="dxa"/>
            <w:gridSpan w:val="2"/>
            <w:vAlign w:val="center"/>
          </w:tcPr>
          <w:p w14:paraId="11CA8F7B" w14:textId="77777777" w:rsidR="00D62EE0" w:rsidRPr="00B54FA6" w:rsidRDefault="00D62EE0" w:rsidP="00046192">
            <w:pPr>
              <w:pStyle w:val="NoSpacing"/>
              <w:numPr>
                <w:ilvl w:val="0"/>
                <w:numId w:val="27"/>
              </w:numPr>
            </w:pPr>
            <w:r w:rsidRPr="00B54FA6">
              <w:t>Gain approval for changes to your approved psychological assessment process</w:t>
            </w:r>
          </w:p>
        </w:tc>
        <w:tc>
          <w:tcPr>
            <w:tcW w:w="567" w:type="dxa"/>
            <w:vAlign w:val="center"/>
          </w:tcPr>
          <w:p w14:paraId="22EF0FB1" w14:textId="77777777" w:rsidR="00D62EE0" w:rsidRPr="00B54FA6" w:rsidRDefault="00F76CD6" w:rsidP="00046192">
            <w:pPr>
              <w:rPr>
                <w:rFonts w:eastAsia="Times New Roman" w:cs="Calibri"/>
              </w:rPr>
            </w:pPr>
            <w:sdt>
              <w:sdtPr>
                <w:rPr>
                  <w:rFonts w:eastAsia="Times New Roman" w:cs="Calibri"/>
                </w:rPr>
                <w:id w:val="-1163312890"/>
                <w14:checkbox>
                  <w14:checked w14:val="0"/>
                  <w14:checkedState w14:val="2612" w14:font="MS Gothic"/>
                  <w14:uncheckedState w14:val="2610" w14:font="MS Gothic"/>
                </w14:checkbox>
              </w:sdtPr>
              <w:sdtEndPr/>
              <w:sdtContent>
                <w:r w:rsidR="00D62EE0" w:rsidRPr="00B54FA6">
                  <w:rPr>
                    <w:rFonts w:ascii="MS Gothic" w:eastAsia="MS Gothic" w:hAnsi="MS Gothic" w:cs="Calibri" w:hint="eastAsia"/>
                  </w:rPr>
                  <w:t>☐</w:t>
                </w:r>
              </w:sdtContent>
            </w:sdt>
          </w:p>
        </w:tc>
      </w:tr>
      <w:tr w:rsidR="00D62EE0" w14:paraId="04CAAA3D" w14:textId="77777777" w:rsidTr="00046192">
        <w:trPr>
          <w:trHeight w:val="20"/>
        </w:trPr>
        <w:tc>
          <w:tcPr>
            <w:tcW w:w="8755" w:type="dxa"/>
            <w:gridSpan w:val="2"/>
            <w:vAlign w:val="center"/>
          </w:tcPr>
          <w:p w14:paraId="6AAE3D0B" w14:textId="4ACD2CE4" w:rsidR="00D62EE0" w:rsidRPr="00B54FA6" w:rsidRDefault="00D62EE0" w:rsidP="008B02B8">
            <w:pPr>
              <w:pStyle w:val="NoSpacing"/>
              <w:numPr>
                <w:ilvl w:val="0"/>
                <w:numId w:val="27"/>
              </w:numPr>
            </w:pPr>
            <w:r w:rsidRPr="00B54FA6">
              <w:t xml:space="preserve">Re-apply for approval (maximum </w:t>
            </w:r>
            <w:r w:rsidR="008B02B8">
              <w:t>3</w:t>
            </w:r>
            <w:r w:rsidRPr="00B54FA6">
              <w:t xml:space="preserve"> year renewal period)</w:t>
            </w:r>
          </w:p>
        </w:tc>
        <w:tc>
          <w:tcPr>
            <w:tcW w:w="567" w:type="dxa"/>
            <w:vAlign w:val="center"/>
          </w:tcPr>
          <w:p w14:paraId="3968CE9A" w14:textId="77777777" w:rsidR="00D62EE0" w:rsidRPr="00B54FA6" w:rsidRDefault="00F76CD6" w:rsidP="00046192">
            <w:pPr>
              <w:rPr>
                <w:rFonts w:eastAsia="Times New Roman" w:cs="Calibri"/>
              </w:rPr>
            </w:pPr>
            <w:sdt>
              <w:sdtPr>
                <w:rPr>
                  <w:rFonts w:eastAsia="Times New Roman" w:cs="Calibri"/>
                </w:rPr>
                <w:id w:val="42416563"/>
                <w14:checkbox>
                  <w14:checked w14:val="0"/>
                  <w14:checkedState w14:val="2612" w14:font="MS Gothic"/>
                  <w14:uncheckedState w14:val="2610" w14:font="MS Gothic"/>
                </w14:checkbox>
              </w:sdtPr>
              <w:sdtEndPr/>
              <w:sdtContent>
                <w:r w:rsidR="00D62EE0" w:rsidRPr="00B54FA6">
                  <w:rPr>
                    <w:rFonts w:ascii="MS Gothic" w:eastAsia="MS Gothic" w:hAnsi="MS Gothic" w:cs="Calibri" w:hint="eastAsia"/>
                  </w:rPr>
                  <w:t>☐</w:t>
                </w:r>
              </w:sdtContent>
            </w:sdt>
          </w:p>
        </w:tc>
      </w:tr>
      <w:tr w:rsidR="0003155A" w14:paraId="3D1C4162" w14:textId="77777777" w:rsidTr="00D62EE0">
        <w:trPr>
          <w:trHeight w:val="561"/>
        </w:trPr>
        <w:tc>
          <w:tcPr>
            <w:tcW w:w="5778" w:type="dxa"/>
            <w:vAlign w:val="bottom"/>
          </w:tcPr>
          <w:p w14:paraId="6DF193CA" w14:textId="77777777" w:rsidR="0003155A" w:rsidRPr="00B54FA6" w:rsidRDefault="00046192" w:rsidP="00046192">
            <w:pPr>
              <w:rPr>
                <w:rFonts w:eastAsia="Times New Roman" w:cs="Calibri"/>
              </w:rPr>
            </w:pPr>
            <w:r>
              <w:t>If yes to (ii) or</w:t>
            </w:r>
            <w:r w:rsidR="0003155A" w:rsidRPr="00B54FA6">
              <w:t xml:space="preserve"> (iii</w:t>
            </w:r>
            <w:r>
              <w:t>)</w:t>
            </w:r>
            <w:r w:rsidR="0003155A" w:rsidRPr="00B54FA6">
              <w:t xml:space="preserve"> please supply existing approval number:</w:t>
            </w:r>
          </w:p>
        </w:tc>
        <w:sdt>
          <w:sdtPr>
            <w:rPr>
              <w:rFonts w:eastAsia="Times New Roman" w:cs="Calibri"/>
            </w:rPr>
            <w:id w:val="400407264"/>
            <w:showingPlcHdr/>
            <w:text/>
          </w:sdtPr>
          <w:sdtEndPr/>
          <w:sdtContent>
            <w:tc>
              <w:tcPr>
                <w:tcW w:w="3544" w:type="dxa"/>
                <w:gridSpan w:val="2"/>
                <w:tcBorders>
                  <w:bottom w:val="single" w:sz="4" w:space="0" w:color="auto"/>
                </w:tcBorders>
                <w:vAlign w:val="bottom"/>
              </w:tcPr>
              <w:p w14:paraId="67BF9DF9" w14:textId="77777777" w:rsidR="0003155A" w:rsidRPr="00B54FA6" w:rsidRDefault="007353CA" w:rsidP="0003155A">
                <w:pPr>
                  <w:rPr>
                    <w:rFonts w:eastAsia="Times New Roman" w:cs="Calibri"/>
                  </w:rPr>
                </w:pPr>
                <w:r w:rsidRPr="00B54FA6">
                  <w:rPr>
                    <w:rStyle w:val="PlaceholderText"/>
                  </w:rPr>
                  <w:t>Click or tap here to enter text.</w:t>
                </w:r>
              </w:p>
            </w:tc>
          </w:sdtContent>
        </w:sdt>
      </w:tr>
    </w:tbl>
    <w:p w14:paraId="000523F9" w14:textId="77777777" w:rsidR="0003155A" w:rsidRDefault="0003155A">
      <w:pPr>
        <w:rPr>
          <w:rFonts w:eastAsia="Times New Roman" w:cs="Calibri"/>
          <w:b/>
          <w:sz w:val="24"/>
          <w:szCs w:val="24"/>
        </w:rPr>
      </w:pPr>
    </w:p>
    <w:p w14:paraId="6041B2FD" w14:textId="77777777" w:rsidR="00D8237A" w:rsidRDefault="00D8237A">
      <w:pPr>
        <w:rPr>
          <w:rFonts w:eastAsia="Times New Roman" w:cs="Calibri"/>
          <w:b/>
          <w:sz w:val="24"/>
          <w:szCs w:val="24"/>
        </w:rPr>
      </w:pPr>
      <w:r>
        <w:rPr>
          <w:rFonts w:eastAsia="Times New Roman" w:cs="Calibri"/>
          <w:b/>
          <w:sz w:val="24"/>
          <w:szCs w:val="24"/>
        </w:rPr>
        <w:br w:type="page"/>
      </w:r>
    </w:p>
    <w:p w14:paraId="537C8235" w14:textId="77777777" w:rsidR="00D8237A" w:rsidRPr="00006736" w:rsidRDefault="00D8237A" w:rsidP="00D8237A">
      <w:pPr>
        <w:spacing w:after="0" w:line="240" w:lineRule="auto"/>
        <w:jc w:val="center"/>
        <w:rPr>
          <w:rFonts w:eastAsia="Times New Roman" w:cs="Calibri"/>
          <w:b/>
          <w:sz w:val="24"/>
          <w:szCs w:val="24"/>
        </w:rPr>
      </w:pPr>
      <w:r w:rsidRPr="00006736">
        <w:rPr>
          <w:rFonts w:eastAsia="Times New Roman" w:cs="Calibri"/>
          <w:b/>
          <w:sz w:val="24"/>
          <w:szCs w:val="24"/>
        </w:rPr>
        <w:lastRenderedPageBreak/>
        <w:t>GENERAL INFORMATION</w:t>
      </w:r>
    </w:p>
    <w:p w14:paraId="6A9BFAFA" w14:textId="77777777" w:rsidR="00D8237A" w:rsidRPr="00006736" w:rsidRDefault="00D8237A" w:rsidP="00D8237A">
      <w:pPr>
        <w:spacing w:after="0" w:line="240" w:lineRule="auto"/>
        <w:jc w:val="center"/>
        <w:rPr>
          <w:rFonts w:eastAsia="Times New Roman" w:cs="Calibri"/>
          <w:b/>
          <w:sz w:val="24"/>
          <w:szCs w:val="24"/>
        </w:rPr>
      </w:pPr>
    </w:p>
    <w:p w14:paraId="7CF82CD9" w14:textId="77777777" w:rsidR="00D8237A" w:rsidRPr="00006736" w:rsidRDefault="00D8237A" w:rsidP="00D8237A">
      <w:pPr>
        <w:spacing w:after="0" w:line="240" w:lineRule="auto"/>
        <w:jc w:val="center"/>
        <w:rPr>
          <w:rFonts w:eastAsia="Times New Roman" w:cs="Calibri"/>
          <w:b/>
          <w:sz w:val="24"/>
          <w:szCs w:val="24"/>
        </w:rPr>
      </w:pPr>
    </w:p>
    <w:p w14:paraId="57DD6D7A" w14:textId="77777777" w:rsidR="00D8237A" w:rsidRPr="00006736" w:rsidRDefault="00D8237A" w:rsidP="00D8237A">
      <w:pPr>
        <w:spacing w:after="0" w:line="240" w:lineRule="auto"/>
        <w:jc w:val="center"/>
        <w:rPr>
          <w:rFonts w:eastAsia="Times New Roman" w:cs="Calibri"/>
          <w:b/>
          <w:sz w:val="24"/>
          <w:szCs w:val="24"/>
        </w:rPr>
      </w:pPr>
    </w:p>
    <w:p w14:paraId="64BDC9D8" w14:textId="77777777" w:rsidR="00D8237A" w:rsidRPr="00102B4F" w:rsidRDefault="00D8237A" w:rsidP="00D8237A">
      <w:pPr>
        <w:numPr>
          <w:ilvl w:val="0"/>
          <w:numId w:val="11"/>
        </w:numPr>
        <w:spacing w:after="0" w:line="240" w:lineRule="auto"/>
        <w:ind w:left="426" w:hanging="426"/>
        <w:rPr>
          <w:rFonts w:eastAsia="Times New Roman" w:cs="Calibri"/>
          <w:b/>
          <w:sz w:val="24"/>
          <w:szCs w:val="24"/>
        </w:rPr>
      </w:pPr>
      <w:r w:rsidRPr="00102B4F">
        <w:rPr>
          <w:rFonts w:eastAsia="Times New Roman" w:cs="Calibri"/>
          <w:b/>
          <w:sz w:val="24"/>
          <w:szCs w:val="24"/>
        </w:rPr>
        <w:t>REQUIREMENTS</w:t>
      </w:r>
    </w:p>
    <w:p w14:paraId="5FF54C38" w14:textId="77777777" w:rsidR="00D8237A" w:rsidRPr="00006736" w:rsidRDefault="00D8237A" w:rsidP="00D8237A">
      <w:pPr>
        <w:spacing w:after="0" w:line="240" w:lineRule="auto"/>
        <w:rPr>
          <w:rFonts w:eastAsia="Times New Roman" w:cs="Calibri"/>
        </w:rPr>
      </w:pPr>
    </w:p>
    <w:p w14:paraId="6079D7A2" w14:textId="77777777" w:rsidR="004667F2" w:rsidRDefault="004667F2" w:rsidP="004667F2">
      <w:pPr>
        <w:spacing w:after="0" w:line="240" w:lineRule="auto"/>
        <w:rPr>
          <w:rFonts w:eastAsia="Times New Roman" w:cs="Calibri"/>
        </w:rPr>
      </w:pPr>
      <w:r>
        <w:rPr>
          <w:rFonts w:eastAsia="Times New Roman" w:cs="Calibri"/>
        </w:rPr>
        <w:t>Assessing organisation</w:t>
      </w:r>
      <w:r w:rsidR="001B0A06">
        <w:rPr>
          <w:rFonts w:eastAsia="Times New Roman" w:cs="Calibri"/>
        </w:rPr>
        <w:t xml:space="preserve"> (psychological)</w:t>
      </w:r>
      <w:r>
        <w:rPr>
          <w:rFonts w:eastAsia="Times New Roman" w:cs="Calibri"/>
        </w:rPr>
        <w:t xml:space="preserve"> to ensure:</w:t>
      </w:r>
    </w:p>
    <w:p w14:paraId="3D525325" w14:textId="77777777" w:rsidR="004667F2" w:rsidRDefault="004667F2" w:rsidP="004667F2">
      <w:pPr>
        <w:spacing w:after="0" w:line="240" w:lineRule="auto"/>
        <w:rPr>
          <w:rFonts w:eastAsia="Times New Roman" w:cs="Calibri"/>
        </w:rPr>
      </w:pPr>
    </w:p>
    <w:p w14:paraId="1A4C7E7F" w14:textId="71029879" w:rsidR="004667F2" w:rsidRDefault="004667F2" w:rsidP="004667F2">
      <w:pPr>
        <w:numPr>
          <w:ilvl w:val="0"/>
          <w:numId w:val="5"/>
        </w:numPr>
        <w:spacing w:after="0" w:line="360" w:lineRule="auto"/>
        <w:rPr>
          <w:rFonts w:eastAsia="Times New Roman" w:cs="Calibri"/>
        </w:rPr>
      </w:pPr>
      <w:r w:rsidRPr="00006736">
        <w:rPr>
          <w:rFonts w:eastAsia="Times New Roman" w:cs="Calibri"/>
        </w:rPr>
        <w:t>That all candidates’ identification is positively vetted</w:t>
      </w:r>
      <w:r w:rsidR="003472B5">
        <w:rPr>
          <w:rFonts w:eastAsia="Times New Roman" w:cs="Calibri"/>
        </w:rPr>
        <w:t xml:space="preserve"> at time of </w:t>
      </w:r>
      <w:r w:rsidR="00AB296A">
        <w:rPr>
          <w:rFonts w:eastAsia="Times New Roman" w:cs="Calibri"/>
        </w:rPr>
        <w:t xml:space="preserve">psychometric </w:t>
      </w:r>
      <w:r w:rsidR="003472B5">
        <w:rPr>
          <w:rFonts w:eastAsia="Times New Roman" w:cs="Calibri"/>
        </w:rPr>
        <w:t>assessment</w:t>
      </w:r>
      <w:r w:rsidR="00AB296A">
        <w:rPr>
          <w:rFonts w:eastAsia="Times New Roman" w:cs="Calibri"/>
        </w:rPr>
        <w:t xml:space="preserve"> and formal interview process</w:t>
      </w:r>
      <w:r w:rsidRPr="00006736">
        <w:rPr>
          <w:rFonts w:eastAsia="Times New Roman" w:cs="Calibri"/>
        </w:rPr>
        <w:t>.</w:t>
      </w:r>
    </w:p>
    <w:p w14:paraId="039D8FA1" w14:textId="77777777" w:rsidR="004667F2" w:rsidRPr="00006736" w:rsidRDefault="004667F2" w:rsidP="00D8237A">
      <w:pPr>
        <w:spacing w:after="0" w:line="240" w:lineRule="auto"/>
        <w:ind w:left="720"/>
        <w:rPr>
          <w:rFonts w:eastAsia="Times New Roman" w:cs="Calibri"/>
        </w:rPr>
      </w:pPr>
    </w:p>
    <w:p w14:paraId="4E9BBD86" w14:textId="77777777" w:rsidR="00D8237A" w:rsidRPr="00006736" w:rsidRDefault="00D8237A" w:rsidP="00D8237A">
      <w:pPr>
        <w:spacing w:after="0" w:line="240" w:lineRule="auto"/>
        <w:ind w:left="720"/>
        <w:rPr>
          <w:rFonts w:eastAsia="Times New Roman" w:cs="Calibri"/>
        </w:rPr>
      </w:pPr>
    </w:p>
    <w:p w14:paraId="47C293B2" w14:textId="77777777" w:rsidR="00D8237A" w:rsidRPr="00102B4F" w:rsidRDefault="00D8237A" w:rsidP="00D8237A">
      <w:pPr>
        <w:numPr>
          <w:ilvl w:val="0"/>
          <w:numId w:val="11"/>
        </w:numPr>
        <w:spacing w:after="0" w:line="240" w:lineRule="auto"/>
        <w:ind w:left="426" w:hanging="426"/>
        <w:rPr>
          <w:rFonts w:eastAsia="Times New Roman" w:cs="Calibri"/>
          <w:b/>
          <w:sz w:val="24"/>
          <w:szCs w:val="24"/>
        </w:rPr>
      </w:pPr>
      <w:r w:rsidRPr="00102B4F">
        <w:rPr>
          <w:rFonts w:eastAsia="Times New Roman" w:cs="Calibri"/>
          <w:b/>
          <w:sz w:val="24"/>
          <w:szCs w:val="24"/>
        </w:rPr>
        <w:t>ADDITIONAL INFORMATION</w:t>
      </w:r>
    </w:p>
    <w:p w14:paraId="0EA90196" w14:textId="77777777" w:rsidR="00D8237A" w:rsidRPr="00006736" w:rsidRDefault="00D8237A" w:rsidP="00D8237A">
      <w:pPr>
        <w:spacing w:after="0" w:line="240" w:lineRule="auto"/>
        <w:ind w:left="720"/>
        <w:rPr>
          <w:rFonts w:eastAsia="Times New Roman" w:cs="Calibri"/>
        </w:rPr>
      </w:pPr>
    </w:p>
    <w:p w14:paraId="04AE9CE1" w14:textId="55B07E52"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The approval once given</w:t>
      </w:r>
      <w:r w:rsidR="00261F97">
        <w:rPr>
          <w:rFonts w:eastAsia="Times New Roman" w:cs="Calibri"/>
        </w:rPr>
        <w:t xml:space="preserve"> to your organisation</w:t>
      </w:r>
      <w:r w:rsidRPr="00006736">
        <w:rPr>
          <w:rFonts w:eastAsia="Times New Roman" w:cs="Calibri"/>
        </w:rPr>
        <w:t xml:space="preserve"> will remain current for a period of </w:t>
      </w:r>
      <w:r w:rsidR="00DE1B11">
        <w:rPr>
          <w:rFonts w:eastAsia="Times New Roman" w:cs="Calibri"/>
        </w:rPr>
        <w:t>not more than three (3) years</w:t>
      </w:r>
      <w:r w:rsidR="002E7666">
        <w:rPr>
          <w:rFonts w:eastAsia="Times New Roman" w:cs="Calibri"/>
        </w:rPr>
        <w:t>,</w:t>
      </w:r>
      <w:r w:rsidR="00DE1B11">
        <w:rPr>
          <w:rFonts w:eastAsia="Times New Roman" w:cs="Calibri"/>
        </w:rPr>
        <w:t xml:space="preserve"> </w:t>
      </w:r>
      <w:r w:rsidRPr="00006736">
        <w:rPr>
          <w:rFonts w:eastAsia="Times New Roman" w:cs="Calibri"/>
        </w:rPr>
        <w:t>at the Chief Executive’s discretion, from date of approval, unless otherwise notified in writing by the Department for Child Protection.</w:t>
      </w:r>
    </w:p>
    <w:p w14:paraId="39C51EDB" w14:textId="77777777" w:rsidR="00D8237A" w:rsidRPr="00006736" w:rsidRDefault="00D8237A" w:rsidP="00D8237A">
      <w:pPr>
        <w:spacing w:after="0" w:line="240" w:lineRule="auto"/>
        <w:ind w:left="720"/>
        <w:jc w:val="both"/>
        <w:rPr>
          <w:rFonts w:eastAsia="Times New Roman" w:cs="Calibri"/>
        </w:rPr>
      </w:pPr>
    </w:p>
    <w:p w14:paraId="2153EA4A" w14:textId="0E265338" w:rsidR="006570EB" w:rsidRPr="006570EB" w:rsidRDefault="00D8237A" w:rsidP="006570EB">
      <w:pPr>
        <w:numPr>
          <w:ilvl w:val="0"/>
          <w:numId w:val="12"/>
        </w:numPr>
        <w:spacing w:after="0" w:line="240" w:lineRule="auto"/>
        <w:jc w:val="both"/>
        <w:rPr>
          <w:rFonts w:eastAsia="Times New Roman" w:cs="Calibri"/>
        </w:rPr>
      </w:pPr>
      <w:r w:rsidRPr="006570EB">
        <w:rPr>
          <w:rFonts w:eastAsia="Times New Roman" w:cs="Calibri"/>
        </w:rPr>
        <w:t>Each organisation will be required to submit a re-application for approval at least three (3) months prior to expiry date of the existing approval.</w:t>
      </w:r>
    </w:p>
    <w:p w14:paraId="1C45156E" w14:textId="77777777" w:rsidR="006570EB" w:rsidRPr="006570EB" w:rsidRDefault="006570EB" w:rsidP="006570EB">
      <w:pPr>
        <w:spacing w:after="0" w:line="240" w:lineRule="auto"/>
        <w:ind w:left="720"/>
        <w:jc w:val="both"/>
        <w:rPr>
          <w:rFonts w:eastAsia="Times New Roman" w:cs="Calibri"/>
        </w:rPr>
      </w:pPr>
    </w:p>
    <w:p w14:paraId="16C950C3" w14:textId="00AC3A31" w:rsidR="006570EB" w:rsidRPr="006570EB" w:rsidRDefault="006570EB" w:rsidP="006570EB">
      <w:pPr>
        <w:numPr>
          <w:ilvl w:val="0"/>
          <w:numId w:val="12"/>
        </w:numPr>
        <w:spacing w:after="0" w:line="240" w:lineRule="auto"/>
        <w:jc w:val="both"/>
        <w:rPr>
          <w:rFonts w:eastAsia="Times New Roman" w:cs="Calibri"/>
        </w:rPr>
      </w:pPr>
      <w:r w:rsidRPr="006570EB">
        <w:rPr>
          <w:rFonts w:eastAsia="Times New Roman" w:cs="Calibri"/>
        </w:rPr>
        <w:t xml:space="preserve">Each </w:t>
      </w:r>
      <w:r>
        <w:rPr>
          <w:rFonts w:eastAsia="Times New Roman" w:cs="Calibri"/>
        </w:rPr>
        <w:t>organisation</w:t>
      </w:r>
      <w:r w:rsidRPr="006570EB">
        <w:rPr>
          <w:rFonts w:eastAsia="Times New Roman" w:cs="Calibri"/>
        </w:rPr>
        <w:t xml:space="preserve"> will be required to submit copies of their </w:t>
      </w:r>
      <w:r>
        <w:rPr>
          <w:rFonts w:eastAsia="Times New Roman" w:cs="Calibri"/>
        </w:rPr>
        <w:t xml:space="preserve">entity’s </w:t>
      </w:r>
      <w:r w:rsidRPr="006570EB">
        <w:rPr>
          <w:rFonts w:eastAsia="Times New Roman" w:cs="Calibri"/>
        </w:rPr>
        <w:t>Professional Indemnity and Public Liability Insurances, on an annual basis, to the Department for Child Protect</w:t>
      </w:r>
      <w:r>
        <w:rPr>
          <w:rFonts w:eastAsia="Times New Roman" w:cs="Calibri"/>
        </w:rPr>
        <w:t>ion in order to maintain their organisation’s</w:t>
      </w:r>
      <w:r w:rsidRPr="006570EB">
        <w:rPr>
          <w:rFonts w:eastAsia="Times New Roman" w:cs="Calibri"/>
        </w:rPr>
        <w:t xml:space="preserve"> approval.</w:t>
      </w:r>
    </w:p>
    <w:p w14:paraId="08CE92E9" w14:textId="77777777" w:rsidR="00D8237A" w:rsidRPr="00006736" w:rsidRDefault="00D8237A" w:rsidP="00261F97">
      <w:pPr>
        <w:spacing w:after="0" w:line="240" w:lineRule="auto"/>
        <w:ind w:left="720"/>
        <w:jc w:val="both"/>
        <w:rPr>
          <w:rFonts w:eastAsia="Times New Roman" w:cs="Calibri"/>
        </w:rPr>
      </w:pPr>
    </w:p>
    <w:p w14:paraId="23E7D46F" w14:textId="2EFE2004" w:rsidR="001756D4" w:rsidRPr="00122AEF" w:rsidRDefault="00D8237A" w:rsidP="001756D4">
      <w:pPr>
        <w:numPr>
          <w:ilvl w:val="0"/>
          <w:numId w:val="12"/>
        </w:numPr>
        <w:spacing w:after="0" w:line="240" w:lineRule="auto"/>
        <w:jc w:val="both"/>
        <w:rPr>
          <w:rFonts w:eastAsia="Times New Roman" w:cs="Calibri"/>
        </w:rPr>
      </w:pPr>
      <w:r w:rsidRPr="00F574B1">
        <w:rPr>
          <w:rFonts w:eastAsia="Times New Roman" w:cs="Calibri"/>
        </w:rPr>
        <w:t xml:space="preserve">Details of any changes to </w:t>
      </w:r>
      <w:r w:rsidR="00F574B1" w:rsidRPr="00F574B1">
        <w:rPr>
          <w:rFonts w:eastAsia="Times New Roman" w:cs="Calibri"/>
        </w:rPr>
        <w:t>your</w:t>
      </w:r>
      <w:r w:rsidRPr="00F574B1">
        <w:rPr>
          <w:rFonts w:eastAsia="Times New Roman" w:cs="Calibri"/>
        </w:rPr>
        <w:t xml:space="preserve"> psychological assessment processes</w:t>
      </w:r>
      <w:r>
        <w:rPr>
          <w:rFonts w:eastAsia="Times New Roman" w:cs="Calibri"/>
        </w:rPr>
        <w:t xml:space="preserve"> </w:t>
      </w:r>
      <w:r w:rsidR="00F574B1">
        <w:rPr>
          <w:rFonts w:eastAsia="Times New Roman" w:cs="Calibri"/>
        </w:rPr>
        <w:t xml:space="preserve">(processes </w:t>
      </w:r>
      <w:r>
        <w:rPr>
          <w:rFonts w:eastAsia="Times New Roman" w:cs="Calibri"/>
        </w:rPr>
        <w:t xml:space="preserve">subject to this </w:t>
      </w:r>
      <w:r w:rsidRPr="00006736">
        <w:rPr>
          <w:rFonts w:eastAsia="Times New Roman" w:cs="Calibri"/>
        </w:rPr>
        <w:t>approval</w:t>
      </w:r>
      <w:r w:rsidR="00F574B1">
        <w:rPr>
          <w:rFonts w:eastAsia="Times New Roman" w:cs="Calibri"/>
        </w:rPr>
        <w:t>)</w:t>
      </w:r>
      <w:r w:rsidRPr="00006736">
        <w:rPr>
          <w:rFonts w:eastAsia="Times New Roman" w:cs="Calibri"/>
        </w:rPr>
        <w:t xml:space="preserve"> will need to be provided to the Department for Child Protection, in writing, for formal </w:t>
      </w:r>
      <w:r>
        <w:rPr>
          <w:rFonts w:eastAsia="Times New Roman" w:cs="Calibri"/>
        </w:rPr>
        <w:t xml:space="preserve">review and </w:t>
      </w:r>
      <w:r w:rsidRPr="00006736">
        <w:rPr>
          <w:rFonts w:eastAsia="Times New Roman" w:cs="Calibri"/>
        </w:rPr>
        <w:t>approval</w:t>
      </w:r>
      <w:r w:rsidR="00C04D21">
        <w:rPr>
          <w:rFonts w:eastAsia="Times New Roman" w:cs="Calibri"/>
        </w:rPr>
        <w:t xml:space="preserve"> prior to being implemented</w:t>
      </w:r>
      <w:r w:rsidRPr="00006736">
        <w:rPr>
          <w:rFonts w:eastAsia="Times New Roman" w:cs="Calibri"/>
        </w:rPr>
        <w:t>. Failure to notify of changes may result in the revoking of approval.</w:t>
      </w:r>
    </w:p>
    <w:p w14:paraId="6E35E039" w14:textId="77777777" w:rsidR="001756D4" w:rsidRPr="00006736" w:rsidRDefault="001756D4" w:rsidP="00122AEF">
      <w:pPr>
        <w:spacing w:after="0" w:line="240" w:lineRule="auto"/>
        <w:ind w:left="720"/>
        <w:jc w:val="both"/>
        <w:rPr>
          <w:rFonts w:eastAsia="Times New Roman" w:cs="Calibri"/>
        </w:rPr>
      </w:pPr>
    </w:p>
    <w:p w14:paraId="602AB1CF" w14:textId="74FE7BA3" w:rsidR="001756D4" w:rsidRPr="00261F97" w:rsidRDefault="001756D4" w:rsidP="001756D4">
      <w:pPr>
        <w:numPr>
          <w:ilvl w:val="0"/>
          <w:numId w:val="12"/>
        </w:numPr>
        <w:spacing w:after="0" w:line="240" w:lineRule="auto"/>
        <w:jc w:val="both"/>
        <w:rPr>
          <w:rFonts w:eastAsia="Times New Roman" w:cs="Calibri"/>
        </w:rPr>
      </w:pPr>
      <w:r>
        <w:rPr>
          <w:rFonts w:eastAsia="Times New Roman" w:cs="Calibri"/>
        </w:rPr>
        <w:t xml:space="preserve">All psychometric assessment administrators and assessing psychologists are required to have </w:t>
      </w:r>
      <w:r w:rsidR="001118A9">
        <w:rPr>
          <w:rFonts w:eastAsia="Times New Roman" w:cs="Calibri"/>
        </w:rPr>
        <w:t xml:space="preserve">ongoing </w:t>
      </w:r>
      <w:r>
        <w:rPr>
          <w:rFonts w:eastAsia="Times New Roman" w:cs="Calibri"/>
        </w:rPr>
        <w:t>currency in relation to cultural awareness training.</w:t>
      </w:r>
      <w:r w:rsidRPr="00261F97">
        <w:rPr>
          <w:rFonts w:eastAsia="Times New Roman" w:cs="Calibri"/>
        </w:rPr>
        <w:t xml:space="preserve"> </w:t>
      </w:r>
    </w:p>
    <w:p w14:paraId="60F446DC" w14:textId="77777777" w:rsidR="001756D4" w:rsidRPr="00261F97" w:rsidRDefault="001756D4" w:rsidP="001756D4">
      <w:pPr>
        <w:spacing w:after="0" w:line="240" w:lineRule="auto"/>
        <w:ind w:left="720"/>
        <w:jc w:val="both"/>
        <w:rPr>
          <w:rFonts w:eastAsia="Times New Roman" w:cs="Calibri"/>
        </w:rPr>
      </w:pPr>
    </w:p>
    <w:p w14:paraId="7DFC9794" w14:textId="5B983D91" w:rsidR="001756D4" w:rsidRPr="00122AEF" w:rsidRDefault="001756D4" w:rsidP="00122AEF">
      <w:pPr>
        <w:numPr>
          <w:ilvl w:val="0"/>
          <w:numId w:val="12"/>
        </w:numPr>
        <w:spacing w:after="0" w:line="240" w:lineRule="auto"/>
        <w:jc w:val="both"/>
        <w:rPr>
          <w:rFonts w:eastAsia="Times New Roman" w:cs="Calibri"/>
        </w:rPr>
      </w:pPr>
      <w:r>
        <w:rPr>
          <w:rFonts w:eastAsia="Times New Roman" w:cs="Calibri"/>
        </w:rPr>
        <w:t>It is incumbent upon your organisation to ensure that all future psychometric assessment administrators are adequately trained to a standard that parallels that contained within this application.</w:t>
      </w:r>
      <w:r w:rsidRPr="00261F97">
        <w:rPr>
          <w:rFonts w:eastAsia="Times New Roman" w:cs="Calibri"/>
        </w:rPr>
        <w:t xml:space="preserve"> </w:t>
      </w:r>
    </w:p>
    <w:p w14:paraId="6509333C" w14:textId="77777777" w:rsidR="00D8237A" w:rsidRPr="00006736" w:rsidRDefault="00D8237A" w:rsidP="00261F97">
      <w:pPr>
        <w:spacing w:after="0" w:line="240" w:lineRule="auto"/>
        <w:ind w:left="720"/>
        <w:jc w:val="both"/>
        <w:rPr>
          <w:rFonts w:eastAsia="Times New Roman" w:cs="Calibri"/>
        </w:rPr>
      </w:pPr>
    </w:p>
    <w:p w14:paraId="3D9493B6" w14:textId="260FB92D" w:rsidR="00261F97" w:rsidRPr="00261F97" w:rsidRDefault="00261F97" w:rsidP="00261F97">
      <w:pPr>
        <w:numPr>
          <w:ilvl w:val="0"/>
          <w:numId w:val="12"/>
        </w:numPr>
        <w:spacing w:after="0" w:line="240" w:lineRule="auto"/>
        <w:jc w:val="both"/>
        <w:rPr>
          <w:rFonts w:eastAsia="Times New Roman" w:cs="Calibri"/>
        </w:rPr>
      </w:pPr>
      <w:r>
        <w:rPr>
          <w:rFonts w:eastAsia="Times New Roman" w:cs="Calibri"/>
        </w:rPr>
        <w:t>Each psychologist nominated in this application and who meets the standards required for undertaking this psychological assessment process will be granted individual approval. This approval will only be relevant to any organisation that has been granted approval to undertake this psychological assessment process.</w:t>
      </w:r>
    </w:p>
    <w:p w14:paraId="4AEE9345" w14:textId="77777777" w:rsidR="00261F97" w:rsidRPr="00261F97" w:rsidRDefault="00261F97" w:rsidP="00261F97">
      <w:pPr>
        <w:spacing w:after="0" w:line="240" w:lineRule="auto"/>
        <w:ind w:left="720"/>
        <w:jc w:val="both"/>
        <w:rPr>
          <w:rFonts w:eastAsia="Times New Roman" w:cs="Calibri"/>
        </w:rPr>
      </w:pPr>
    </w:p>
    <w:p w14:paraId="0CA646B2" w14:textId="45CE3C64" w:rsidR="00261F97" w:rsidRDefault="00261F97" w:rsidP="00261F97">
      <w:pPr>
        <w:numPr>
          <w:ilvl w:val="0"/>
          <w:numId w:val="12"/>
        </w:numPr>
        <w:spacing w:after="0" w:line="240" w:lineRule="auto"/>
        <w:jc w:val="both"/>
        <w:rPr>
          <w:rFonts w:eastAsia="Times New Roman" w:cs="Calibri"/>
        </w:rPr>
      </w:pPr>
      <w:r>
        <w:rPr>
          <w:rFonts w:eastAsia="Times New Roman" w:cs="Calibri"/>
        </w:rPr>
        <w:t>Each individual assessing psychologist will be required to submit copies of their AHPRA registration and Professional Indemnity and Public Liability Insurances</w:t>
      </w:r>
      <w:r w:rsidR="00D47B63">
        <w:rPr>
          <w:rFonts w:eastAsia="Times New Roman" w:cs="Calibri"/>
        </w:rPr>
        <w:t>, on an annual basis,</w:t>
      </w:r>
      <w:r>
        <w:rPr>
          <w:rFonts w:eastAsia="Times New Roman" w:cs="Calibri"/>
        </w:rPr>
        <w:t xml:space="preserve"> to the Department for Child Protection in order to maintain their individual approval</w:t>
      </w:r>
      <w:r w:rsidR="00D47B63">
        <w:rPr>
          <w:rFonts w:eastAsia="Times New Roman" w:cs="Calibri"/>
        </w:rPr>
        <w:t>.</w:t>
      </w:r>
    </w:p>
    <w:p w14:paraId="5EBAFB97" w14:textId="77777777" w:rsidR="00261F97" w:rsidRPr="00261F97" w:rsidRDefault="00261F97" w:rsidP="00261F97">
      <w:pPr>
        <w:spacing w:after="0" w:line="240" w:lineRule="auto"/>
        <w:ind w:left="720"/>
        <w:jc w:val="both"/>
        <w:rPr>
          <w:rFonts w:eastAsia="Times New Roman" w:cs="Calibri"/>
        </w:rPr>
      </w:pPr>
    </w:p>
    <w:p w14:paraId="3E1127C3" w14:textId="311FEBD0" w:rsidR="00261F97" w:rsidRDefault="00261F97" w:rsidP="00261F97">
      <w:pPr>
        <w:numPr>
          <w:ilvl w:val="0"/>
          <w:numId w:val="12"/>
        </w:numPr>
        <w:spacing w:after="0" w:line="240" w:lineRule="auto"/>
        <w:jc w:val="both"/>
        <w:rPr>
          <w:rFonts w:eastAsia="Times New Roman" w:cs="Calibri"/>
        </w:rPr>
      </w:pPr>
      <w:r>
        <w:rPr>
          <w:rFonts w:eastAsia="Times New Roman" w:cs="Calibri"/>
        </w:rPr>
        <w:t xml:space="preserve">Only psychologists who have been granted approval </w:t>
      </w:r>
      <w:r w:rsidR="001118A9">
        <w:rPr>
          <w:rFonts w:eastAsia="Times New Roman" w:cs="Calibri"/>
        </w:rPr>
        <w:t xml:space="preserve">by </w:t>
      </w:r>
      <w:r w:rsidR="00DB2652">
        <w:rPr>
          <w:rFonts w:eastAsia="Times New Roman" w:cs="Calibri"/>
        </w:rPr>
        <w:t xml:space="preserve">the </w:t>
      </w:r>
      <w:r w:rsidR="001118A9">
        <w:rPr>
          <w:rFonts w:eastAsia="Times New Roman" w:cs="Calibri"/>
        </w:rPr>
        <w:t>D</w:t>
      </w:r>
      <w:r w:rsidR="00DB2652">
        <w:rPr>
          <w:rFonts w:eastAsia="Times New Roman" w:cs="Calibri"/>
        </w:rPr>
        <w:t xml:space="preserve">epartment for </w:t>
      </w:r>
      <w:r w:rsidR="001118A9">
        <w:rPr>
          <w:rFonts w:eastAsia="Times New Roman" w:cs="Calibri"/>
        </w:rPr>
        <w:t>C</w:t>
      </w:r>
      <w:r w:rsidR="00DB2652">
        <w:rPr>
          <w:rFonts w:eastAsia="Times New Roman" w:cs="Calibri"/>
        </w:rPr>
        <w:t xml:space="preserve">hild </w:t>
      </w:r>
      <w:r w:rsidR="001118A9">
        <w:rPr>
          <w:rFonts w:eastAsia="Times New Roman" w:cs="Calibri"/>
        </w:rPr>
        <w:t>P</w:t>
      </w:r>
      <w:r w:rsidR="00DB2652">
        <w:rPr>
          <w:rFonts w:eastAsia="Times New Roman" w:cs="Calibri"/>
        </w:rPr>
        <w:t>rotection</w:t>
      </w:r>
      <w:r w:rsidR="001118A9">
        <w:rPr>
          <w:rFonts w:eastAsia="Times New Roman" w:cs="Calibri"/>
        </w:rPr>
        <w:t xml:space="preserve"> </w:t>
      </w:r>
      <w:r>
        <w:rPr>
          <w:rFonts w:eastAsia="Times New Roman" w:cs="Calibri"/>
        </w:rPr>
        <w:t>can engage in provision of this psychological assessment process.</w:t>
      </w:r>
    </w:p>
    <w:p w14:paraId="66AFB19F" w14:textId="22C8CBF0" w:rsidR="00261F97" w:rsidRPr="00261F97" w:rsidRDefault="00261F97" w:rsidP="00261F97">
      <w:pPr>
        <w:spacing w:after="0" w:line="240" w:lineRule="auto"/>
        <w:ind w:left="720"/>
        <w:jc w:val="both"/>
        <w:rPr>
          <w:rFonts w:eastAsia="Times New Roman" w:cs="Calibri"/>
        </w:rPr>
      </w:pPr>
    </w:p>
    <w:p w14:paraId="22D8E7BD" w14:textId="12927F5E" w:rsidR="00D47B63" w:rsidRPr="00D47B63" w:rsidRDefault="00261F97" w:rsidP="00D47B63">
      <w:pPr>
        <w:numPr>
          <w:ilvl w:val="0"/>
          <w:numId w:val="12"/>
        </w:numPr>
        <w:spacing w:after="0" w:line="240" w:lineRule="auto"/>
        <w:jc w:val="both"/>
        <w:rPr>
          <w:rFonts w:eastAsia="Times New Roman" w:cs="Calibri"/>
        </w:rPr>
      </w:pPr>
      <w:r>
        <w:rPr>
          <w:rFonts w:eastAsia="Times New Roman" w:cs="Calibri"/>
        </w:rPr>
        <w:lastRenderedPageBreak/>
        <w:t>It is incumbent upon your organisation to ensure that all future assessing psychologists meet the criteria as outlined in this application.</w:t>
      </w:r>
      <w:r w:rsidRPr="00261F97">
        <w:rPr>
          <w:rFonts w:eastAsia="Times New Roman" w:cs="Calibri"/>
        </w:rPr>
        <w:t xml:space="preserve"> </w:t>
      </w:r>
    </w:p>
    <w:p w14:paraId="43B75ADE" w14:textId="77777777" w:rsidR="00D47B63" w:rsidRDefault="00D47B63" w:rsidP="00D47B63">
      <w:pPr>
        <w:spacing w:after="0" w:line="240" w:lineRule="auto"/>
        <w:ind w:left="720"/>
        <w:jc w:val="both"/>
        <w:rPr>
          <w:rFonts w:eastAsia="Times New Roman" w:cs="Calibri"/>
        </w:rPr>
      </w:pPr>
    </w:p>
    <w:p w14:paraId="5385522B" w14:textId="2F39609C" w:rsidR="001756D4" w:rsidRPr="00122AEF" w:rsidRDefault="00D47B63" w:rsidP="00B43B11">
      <w:pPr>
        <w:numPr>
          <w:ilvl w:val="0"/>
          <w:numId w:val="12"/>
        </w:numPr>
        <w:spacing w:after="0" w:line="240" w:lineRule="auto"/>
        <w:jc w:val="both"/>
      </w:pPr>
      <w:r w:rsidRPr="00507312">
        <w:rPr>
          <w:rFonts w:eastAsia="Times New Roman" w:cs="Calibri"/>
        </w:rPr>
        <w:t>To gain approval for additional assessing psychologists at any future point in time will require you to write to the Psychological Assessment</w:t>
      </w:r>
      <w:r w:rsidR="00DB2652">
        <w:rPr>
          <w:rFonts w:eastAsia="Times New Roman" w:cs="Calibri"/>
        </w:rPr>
        <w:t>s</w:t>
      </w:r>
      <w:r w:rsidRPr="00507312">
        <w:rPr>
          <w:rFonts w:eastAsia="Times New Roman" w:cs="Calibri"/>
        </w:rPr>
        <w:t xml:space="preserve"> Team providing </w:t>
      </w:r>
      <w:r w:rsidR="001118A9" w:rsidRPr="00507312">
        <w:rPr>
          <w:rFonts w:eastAsia="Times New Roman" w:cs="Calibri"/>
        </w:rPr>
        <w:t>the name/names of</w:t>
      </w:r>
      <w:r w:rsidRPr="00507312">
        <w:rPr>
          <w:rFonts w:eastAsia="Times New Roman" w:cs="Calibri"/>
        </w:rPr>
        <w:t xml:space="preserve"> the proposed psychologist/s</w:t>
      </w:r>
      <w:r w:rsidR="0078369E" w:rsidRPr="00507312">
        <w:rPr>
          <w:rFonts w:eastAsia="Times New Roman" w:cs="Calibri"/>
        </w:rPr>
        <w:t>, a</w:t>
      </w:r>
      <w:r w:rsidR="00507312" w:rsidRPr="00507312">
        <w:rPr>
          <w:rFonts w:eastAsia="Times New Roman" w:cs="Calibri"/>
        </w:rPr>
        <w:t xml:space="preserve"> </w:t>
      </w:r>
      <w:proofErr w:type="gramStart"/>
      <w:r w:rsidR="00507312" w:rsidRPr="00507312">
        <w:rPr>
          <w:rFonts w:eastAsia="Times New Roman" w:cs="Calibri"/>
        </w:rPr>
        <w:t>full resume detailing specifics</w:t>
      </w:r>
      <w:proofErr w:type="gramEnd"/>
      <w:r w:rsidR="00507312" w:rsidRPr="00507312">
        <w:rPr>
          <w:rFonts w:eastAsia="Times New Roman" w:cs="Calibri"/>
        </w:rPr>
        <w:t xml:space="preserve"> of relevant qualifications and experience in child protection, a copy of their current AHPRA registration and copies of their current Professional Indemnity and Public Liability insurance certificate/s.  </w:t>
      </w:r>
    </w:p>
    <w:p w14:paraId="6D3845C1" w14:textId="578DCD47" w:rsidR="00D47B63" w:rsidRPr="00122AEF" w:rsidRDefault="001756D4" w:rsidP="00122AEF">
      <w:pPr>
        <w:pStyle w:val="NoSpacing"/>
        <w:ind w:left="720"/>
        <w:rPr>
          <w:sz w:val="20"/>
        </w:rPr>
      </w:pPr>
      <w:r w:rsidRPr="00B54FA6">
        <w:rPr>
          <w:sz w:val="20"/>
        </w:rPr>
        <w:t>Note: The current standard requires a minimum of five (5) years’ clinical experience, including experience in forensic interviewing and reporting.</w:t>
      </w:r>
    </w:p>
    <w:p w14:paraId="4DE915EF" w14:textId="6A91C3BC" w:rsidR="00261F97" w:rsidRPr="00261F97" w:rsidRDefault="00261F97" w:rsidP="00261F97">
      <w:pPr>
        <w:spacing w:after="0" w:line="240" w:lineRule="auto"/>
        <w:ind w:left="720"/>
        <w:jc w:val="both"/>
        <w:rPr>
          <w:rFonts w:eastAsia="Times New Roman" w:cs="Calibri"/>
        </w:rPr>
      </w:pPr>
    </w:p>
    <w:p w14:paraId="2CFF7F75" w14:textId="77777777"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Department for Child Protection </w:t>
      </w:r>
      <w:r w:rsidR="00A22FB6">
        <w:rPr>
          <w:rFonts w:eastAsia="Times New Roman" w:cs="Calibri"/>
        </w:rPr>
        <w:t xml:space="preserve">reserves the right to </w:t>
      </w:r>
      <w:r w:rsidRPr="00006736">
        <w:rPr>
          <w:rFonts w:eastAsia="Times New Roman" w:cs="Calibri"/>
        </w:rPr>
        <w:t xml:space="preserve">make changes to the minimum standards required for approval at any time. If such changes are to be implemented, the Department for Child Protection will provide, in writing, an outline of the changes and notification of </w:t>
      </w:r>
      <w:r w:rsidR="00A22FB6">
        <w:rPr>
          <w:rFonts w:eastAsia="Times New Roman" w:cs="Calibri"/>
        </w:rPr>
        <w:t xml:space="preserve">any </w:t>
      </w:r>
      <w:r w:rsidRPr="00006736">
        <w:rPr>
          <w:rFonts w:eastAsia="Times New Roman" w:cs="Calibri"/>
        </w:rPr>
        <w:t>grace period for compliance with the required chan</w:t>
      </w:r>
      <w:r w:rsidR="00B54FA6">
        <w:rPr>
          <w:rFonts w:eastAsia="Times New Roman" w:cs="Calibri"/>
        </w:rPr>
        <w:t>ges.</w:t>
      </w:r>
      <w:r w:rsidR="00D64EAE">
        <w:rPr>
          <w:rFonts w:eastAsia="Times New Roman" w:cs="Calibri"/>
        </w:rPr>
        <w:t xml:space="preserve"> Failure to comply with the minimum standards will result in the revoking of approval.</w:t>
      </w:r>
    </w:p>
    <w:p w14:paraId="60C96C3E" w14:textId="77777777" w:rsidR="00D8237A" w:rsidRPr="00006736" w:rsidRDefault="00D8237A" w:rsidP="00D8237A">
      <w:pPr>
        <w:spacing w:after="0" w:line="240" w:lineRule="auto"/>
        <w:jc w:val="both"/>
        <w:rPr>
          <w:rFonts w:eastAsia="Times New Roman" w:cs="Calibri"/>
        </w:rPr>
      </w:pPr>
    </w:p>
    <w:p w14:paraId="4FFDDA49" w14:textId="2D3377C1" w:rsidR="00AB296A" w:rsidRPr="00006736" w:rsidRDefault="00AB296A" w:rsidP="00AB296A">
      <w:pPr>
        <w:numPr>
          <w:ilvl w:val="0"/>
          <w:numId w:val="12"/>
        </w:numPr>
        <w:spacing w:after="0" w:line="240" w:lineRule="auto"/>
        <w:jc w:val="both"/>
        <w:rPr>
          <w:rFonts w:eastAsia="Times New Roman" w:cs="Calibri"/>
        </w:rPr>
      </w:pPr>
      <w:r>
        <w:rPr>
          <w:rFonts w:eastAsia="Times New Roman" w:cs="Calibri"/>
        </w:rPr>
        <w:t xml:space="preserve">The Department for Child Protection </w:t>
      </w:r>
      <w:r w:rsidR="006547B6">
        <w:rPr>
          <w:rFonts w:eastAsia="Times New Roman" w:cs="Calibri"/>
        </w:rPr>
        <w:t xml:space="preserve">(or an agent of the department) </w:t>
      </w:r>
      <w:r>
        <w:rPr>
          <w:rFonts w:eastAsia="Times New Roman" w:cs="Calibri"/>
        </w:rPr>
        <w:t xml:space="preserve">will, from time to time, conduct formal audits of your psychological assessment process. Audits may include a review of the operational aspects of your assessment processes, qualifications and training of your test administrators and assessing psychologists, and clinical review of your </w:t>
      </w:r>
      <w:r w:rsidR="008F1DBD">
        <w:rPr>
          <w:rFonts w:eastAsia="Times New Roman" w:cs="Calibri"/>
        </w:rPr>
        <w:t>assessment determination</w:t>
      </w:r>
      <w:r w:rsidR="00B7670D">
        <w:rPr>
          <w:rFonts w:eastAsia="Times New Roman" w:cs="Calibri"/>
        </w:rPr>
        <w:t>s</w:t>
      </w:r>
      <w:r>
        <w:rPr>
          <w:rFonts w:eastAsia="Times New Roman" w:cs="Calibri"/>
        </w:rPr>
        <w:t xml:space="preserve">. </w:t>
      </w:r>
    </w:p>
    <w:p w14:paraId="58AC159C" w14:textId="77777777" w:rsidR="00AB296A" w:rsidRDefault="00AB296A" w:rsidP="00AB296A">
      <w:pPr>
        <w:spacing w:after="0" w:line="240" w:lineRule="auto"/>
        <w:ind w:left="720"/>
        <w:jc w:val="both"/>
        <w:rPr>
          <w:rFonts w:eastAsia="Times New Roman" w:cs="Calibri"/>
        </w:rPr>
      </w:pPr>
    </w:p>
    <w:p w14:paraId="2A4A5DF7" w14:textId="5A1DBB39"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The D</w:t>
      </w:r>
      <w:r w:rsidR="00AB296A">
        <w:rPr>
          <w:rFonts w:eastAsia="Times New Roman" w:cs="Calibri"/>
        </w:rPr>
        <w:t>epartment for Child Protection -</w:t>
      </w:r>
      <w:r w:rsidRPr="00006736">
        <w:rPr>
          <w:rFonts w:eastAsia="Times New Roman" w:cs="Calibri"/>
        </w:rPr>
        <w:t xml:space="preserve"> Psychological </w:t>
      </w:r>
      <w:r>
        <w:rPr>
          <w:rFonts w:eastAsia="Times New Roman" w:cs="Calibri"/>
        </w:rPr>
        <w:t>Assessment</w:t>
      </w:r>
      <w:r w:rsidR="00DB2652">
        <w:rPr>
          <w:rFonts w:eastAsia="Times New Roman" w:cs="Calibri"/>
        </w:rPr>
        <w:t>s</w:t>
      </w:r>
      <w:r>
        <w:rPr>
          <w:rFonts w:eastAsia="Times New Roman" w:cs="Calibri"/>
        </w:rPr>
        <w:t xml:space="preserve"> Team</w:t>
      </w:r>
      <w:r w:rsidRPr="00006736">
        <w:rPr>
          <w:rFonts w:eastAsia="Times New Roman" w:cs="Calibri"/>
        </w:rPr>
        <w:t xml:space="preserve"> can provide assistance in the preparation of this application as required.</w:t>
      </w:r>
    </w:p>
    <w:p w14:paraId="0203A599" w14:textId="77777777" w:rsidR="00D8237A" w:rsidRPr="00006736" w:rsidRDefault="00D8237A" w:rsidP="00B54FA6">
      <w:pPr>
        <w:spacing w:after="0" w:line="240" w:lineRule="auto"/>
        <w:jc w:val="both"/>
        <w:rPr>
          <w:rFonts w:eastAsia="Times New Roman" w:cs="Calibri"/>
        </w:rPr>
      </w:pPr>
    </w:p>
    <w:p w14:paraId="60F4A264" w14:textId="77777777" w:rsidR="00A32A92" w:rsidRDefault="00A32A92">
      <w:pPr>
        <w:rPr>
          <w:b/>
          <w:sz w:val="24"/>
          <w:szCs w:val="24"/>
        </w:rPr>
      </w:pPr>
      <w:r>
        <w:rPr>
          <w:b/>
          <w:sz w:val="24"/>
          <w:szCs w:val="24"/>
        </w:rPr>
        <w:br w:type="page"/>
      </w:r>
    </w:p>
    <w:p w14:paraId="2406BEEF" w14:textId="77777777" w:rsidR="00D8237A" w:rsidRPr="00B54FA6" w:rsidRDefault="00D8237A" w:rsidP="00A32A92">
      <w:pPr>
        <w:rPr>
          <w:b/>
          <w:szCs w:val="24"/>
        </w:rPr>
      </w:pPr>
      <w:r w:rsidRPr="00B54FA6">
        <w:rPr>
          <w:b/>
          <w:szCs w:val="24"/>
        </w:rPr>
        <w:lastRenderedPageBreak/>
        <w:t>ASSESSMENT PROCESS</w:t>
      </w:r>
    </w:p>
    <w:p w14:paraId="31D790D2" w14:textId="77777777" w:rsidR="00D8237A" w:rsidRPr="00B54FA6" w:rsidRDefault="00D8237A" w:rsidP="00D8237A">
      <w:pPr>
        <w:jc w:val="both"/>
        <w:rPr>
          <w:szCs w:val="24"/>
        </w:rPr>
      </w:pPr>
      <w:r w:rsidRPr="00B54FA6">
        <w:rPr>
          <w:szCs w:val="24"/>
        </w:rPr>
        <w:t>In this context the following terminology applies:</w:t>
      </w:r>
    </w:p>
    <w:p w14:paraId="35DB9265" w14:textId="77777777" w:rsidR="00D8237A" w:rsidRPr="00B54FA6" w:rsidRDefault="00D8237A" w:rsidP="00D8237A">
      <w:pPr>
        <w:jc w:val="both"/>
        <w:rPr>
          <w:szCs w:val="24"/>
        </w:rPr>
      </w:pPr>
      <w:r w:rsidRPr="00B54FA6">
        <w:rPr>
          <w:szCs w:val="24"/>
        </w:rPr>
        <w:t xml:space="preserve">Employee – a person employed (as defined in the </w:t>
      </w:r>
      <w:r w:rsidRPr="00B54FA6">
        <w:rPr>
          <w:i/>
          <w:szCs w:val="24"/>
        </w:rPr>
        <w:t>Children and Young People Safety Act 2017</w:t>
      </w:r>
      <w:r w:rsidRPr="00B54FA6">
        <w:rPr>
          <w:szCs w:val="24"/>
        </w:rPr>
        <w:t>) in a residential care facility and providing services to children and young people.</w:t>
      </w:r>
    </w:p>
    <w:p w14:paraId="438BF8D2" w14:textId="77777777" w:rsidR="00D8237A" w:rsidRDefault="00D8237A" w:rsidP="00D8237A">
      <w:pPr>
        <w:jc w:val="both"/>
        <w:rPr>
          <w:szCs w:val="24"/>
        </w:rPr>
      </w:pPr>
      <w:r w:rsidRPr="00B54FA6">
        <w:rPr>
          <w:szCs w:val="24"/>
        </w:rPr>
        <w:t>Candidate – an external applicant (including volunteers) applying to work within a residential care facility providing services for children and young people.</w:t>
      </w:r>
    </w:p>
    <w:p w14:paraId="6BD558BE" w14:textId="77777777" w:rsidR="00E03A45" w:rsidRPr="00FC688A" w:rsidRDefault="00394416" w:rsidP="00D8237A">
      <w:pPr>
        <w:jc w:val="both"/>
        <w:rPr>
          <w:szCs w:val="24"/>
        </w:rPr>
      </w:pPr>
      <w:r>
        <w:t>Referring or employing organisation – an organisation responsible for referring employees or candidates to the psychological assessment service provider for psychological assessment.</w:t>
      </w:r>
    </w:p>
    <w:p w14:paraId="72BA63A9" w14:textId="77777777" w:rsidR="00D8237A" w:rsidRPr="00B54FA6" w:rsidRDefault="00D8237A" w:rsidP="00D8237A">
      <w:pPr>
        <w:jc w:val="both"/>
        <w:rPr>
          <w:b/>
        </w:rPr>
      </w:pPr>
      <w:r>
        <w:rPr>
          <w:b/>
          <w:sz w:val="24"/>
          <w:szCs w:val="24"/>
        </w:rPr>
        <w:br w:type="page"/>
      </w:r>
    </w:p>
    <w:p w14:paraId="738E474C" w14:textId="77777777" w:rsidR="0074294B" w:rsidRPr="00B54FA6" w:rsidRDefault="00D8237A" w:rsidP="0074294B">
      <w:pPr>
        <w:jc w:val="both"/>
        <w:rPr>
          <w:b/>
        </w:rPr>
      </w:pPr>
      <w:r w:rsidRPr="00B54FA6">
        <w:rPr>
          <w:b/>
        </w:rPr>
        <w:lastRenderedPageBreak/>
        <w:t>PROVIDER DETAILS</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74294B" w:rsidRPr="00B54FA6" w14:paraId="7D107A76" w14:textId="77777777" w:rsidTr="0050578D">
        <w:tc>
          <w:tcPr>
            <w:tcW w:w="5272" w:type="dxa"/>
          </w:tcPr>
          <w:p w14:paraId="34522705" w14:textId="77777777" w:rsidR="0074294B" w:rsidRPr="00B54FA6" w:rsidRDefault="0074294B" w:rsidP="0050578D">
            <w:pPr>
              <w:rPr>
                <w:b/>
              </w:rPr>
            </w:pPr>
            <w:r w:rsidRPr="00B54FA6">
              <w:rPr>
                <w:b/>
              </w:rPr>
              <w:t>Name of entity (relevant infrastructure owner):</w:t>
            </w:r>
          </w:p>
        </w:tc>
        <w:tc>
          <w:tcPr>
            <w:tcW w:w="2041" w:type="dxa"/>
          </w:tcPr>
          <w:p w14:paraId="4EAFC0C2" w14:textId="77777777" w:rsidR="0074294B" w:rsidRPr="00B54FA6" w:rsidRDefault="0074294B" w:rsidP="0050578D">
            <w:pPr>
              <w:jc w:val="center"/>
              <w:rPr>
                <w:b/>
              </w:rPr>
            </w:pPr>
            <w:r w:rsidRPr="00B54FA6">
              <w:rPr>
                <w:b/>
              </w:rPr>
              <w:t>ABN:</w:t>
            </w:r>
          </w:p>
        </w:tc>
        <w:tc>
          <w:tcPr>
            <w:tcW w:w="2041" w:type="dxa"/>
          </w:tcPr>
          <w:p w14:paraId="4782B96E" w14:textId="77777777" w:rsidR="0074294B" w:rsidRPr="00B54FA6" w:rsidRDefault="005F3530" w:rsidP="0050578D">
            <w:pPr>
              <w:jc w:val="center"/>
              <w:rPr>
                <w:b/>
              </w:rPr>
            </w:pPr>
            <w:r w:rsidRPr="00B54FA6">
              <w:rPr>
                <w:b/>
              </w:rPr>
              <w:t>ACN</w:t>
            </w:r>
            <w:r w:rsidR="0074294B" w:rsidRPr="00B54FA6">
              <w:rPr>
                <w:b/>
              </w:rPr>
              <w:t>:</w:t>
            </w:r>
          </w:p>
        </w:tc>
      </w:tr>
      <w:tr w:rsidR="0074294B" w:rsidRPr="00B54FA6" w14:paraId="35D9947E" w14:textId="77777777" w:rsidTr="0050578D">
        <w:trPr>
          <w:trHeight w:val="74"/>
        </w:trPr>
        <w:tc>
          <w:tcPr>
            <w:tcW w:w="5272" w:type="dxa"/>
            <w:tcBorders>
              <w:bottom w:val="single" w:sz="4" w:space="0" w:color="auto"/>
            </w:tcBorders>
          </w:tcPr>
          <w:p w14:paraId="7C370856" w14:textId="77777777" w:rsidR="0074294B" w:rsidRPr="00B54FA6" w:rsidRDefault="0074294B" w:rsidP="0050578D">
            <w:pPr>
              <w:rPr>
                <w:b/>
              </w:rPr>
            </w:pPr>
          </w:p>
        </w:tc>
        <w:tc>
          <w:tcPr>
            <w:tcW w:w="2041" w:type="dxa"/>
            <w:tcBorders>
              <w:bottom w:val="single" w:sz="4" w:space="0" w:color="auto"/>
            </w:tcBorders>
          </w:tcPr>
          <w:p w14:paraId="6647B4AA" w14:textId="77777777" w:rsidR="0074294B" w:rsidRPr="00B54FA6" w:rsidRDefault="0074294B" w:rsidP="0050578D">
            <w:pPr>
              <w:jc w:val="center"/>
              <w:rPr>
                <w:b/>
              </w:rPr>
            </w:pPr>
          </w:p>
        </w:tc>
        <w:tc>
          <w:tcPr>
            <w:tcW w:w="2041" w:type="dxa"/>
            <w:tcBorders>
              <w:bottom w:val="single" w:sz="4" w:space="0" w:color="auto"/>
            </w:tcBorders>
          </w:tcPr>
          <w:p w14:paraId="67EACD79" w14:textId="77777777" w:rsidR="0074294B" w:rsidRPr="00B54FA6" w:rsidRDefault="0074294B" w:rsidP="0050578D">
            <w:pPr>
              <w:jc w:val="center"/>
              <w:rPr>
                <w:b/>
              </w:rPr>
            </w:pPr>
          </w:p>
        </w:tc>
      </w:tr>
      <w:tr w:rsidR="0074294B" w:rsidRPr="00B54FA6" w14:paraId="281E9A68" w14:textId="77777777" w:rsidTr="0050578D">
        <w:trPr>
          <w:trHeight w:val="390"/>
        </w:trPr>
        <w:tc>
          <w:tcPr>
            <w:tcW w:w="5272" w:type="dxa"/>
            <w:tcBorders>
              <w:top w:val="single" w:sz="4" w:space="0" w:color="auto"/>
              <w:left w:val="single" w:sz="4" w:space="0" w:color="auto"/>
              <w:bottom w:val="single" w:sz="4" w:space="0" w:color="auto"/>
              <w:right w:val="single" w:sz="4" w:space="0" w:color="auto"/>
            </w:tcBorders>
          </w:tcPr>
          <w:p w14:paraId="77227113" w14:textId="77777777" w:rsidR="0074294B" w:rsidRPr="00B54FA6" w:rsidRDefault="00F76CD6" w:rsidP="0050578D">
            <w:sdt>
              <w:sdtPr>
                <w:id w:val="36254137"/>
                <w:showingPlcHdr/>
                <w:text/>
              </w:sdtPr>
              <w:sdtEndPr/>
              <w:sdtContent>
                <w:r w:rsidR="0074294B" w:rsidRPr="00B54FA6">
                  <w:rPr>
                    <w:rStyle w:val="PlaceholderText"/>
                  </w:rPr>
                  <w:t>Click or tap here to enter text.</w:t>
                </w:r>
              </w:sdtContent>
            </w:sdt>
            <w:r w:rsidR="0074294B" w:rsidRPr="00B54FA6">
              <w:fldChar w:fldCharType="begin"/>
            </w:r>
            <w:r w:rsidR="0074294B" w:rsidRPr="00B54FA6">
              <w:instrText xml:space="preserve"> AUTOTEXT  " Simple Text Box" </w:instrText>
            </w:r>
            <w:r w:rsidR="0074294B" w:rsidRPr="00B54FA6">
              <w:fldChar w:fldCharType="end"/>
            </w:r>
          </w:p>
        </w:tc>
        <w:sdt>
          <w:sdtPr>
            <w:id w:val="-436756521"/>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7F58D4CB" w14:textId="77777777" w:rsidR="0074294B" w:rsidRPr="00B54FA6" w:rsidRDefault="0074294B" w:rsidP="0050578D">
                <w:pPr>
                  <w:jc w:val="center"/>
                </w:pPr>
                <w:r w:rsidRPr="00B54FA6">
                  <w:rPr>
                    <w:rStyle w:val="PlaceholderText"/>
                  </w:rPr>
                  <w:t>Click or tap here to enter text.</w:t>
                </w:r>
              </w:p>
            </w:tc>
          </w:sdtContent>
        </w:sdt>
        <w:sdt>
          <w:sdtPr>
            <w:id w:val="1576389739"/>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0DE8695C" w14:textId="77777777" w:rsidR="0074294B" w:rsidRPr="00B54FA6" w:rsidRDefault="0074294B" w:rsidP="0050578D">
                <w:pPr>
                  <w:jc w:val="center"/>
                </w:pPr>
                <w:r w:rsidRPr="00B54FA6">
                  <w:rPr>
                    <w:rStyle w:val="PlaceholderText"/>
                  </w:rPr>
                  <w:t>Click or tap here to enter text.</w:t>
                </w:r>
              </w:p>
            </w:tc>
          </w:sdtContent>
        </w:sdt>
      </w:tr>
    </w:tbl>
    <w:p w14:paraId="39165329" w14:textId="77777777" w:rsidR="0074294B" w:rsidRPr="00B54FA6" w:rsidRDefault="0074294B" w:rsidP="0074294B">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4294B" w:rsidRPr="00B54FA6" w14:paraId="7C04C0D0" w14:textId="77777777" w:rsidTr="0050578D">
        <w:tc>
          <w:tcPr>
            <w:tcW w:w="9354" w:type="dxa"/>
          </w:tcPr>
          <w:p w14:paraId="28811B65" w14:textId="77777777" w:rsidR="0074294B" w:rsidRPr="00B54FA6" w:rsidRDefault="0074294B" w:rsidP="0050578D">
            <w:pPr>
              <w:rPr>
                <w:b/>
              </w:rPr>
            </w:pPr>
            <w:r w:rsidRPr="00B54FA6">
              <w:rPr>
                <w:b/>
              </w:rPr>
              <w:t>Registered Business Address:</w:t>
            </w:r>
          </w:p>
        </w:tc>
      </w:tr>
      <w:tr w:rsidR="0074294B" w:rsidRPr="00B54FA6" w14:paraId="28FE9C5E" w14:textId="77777777" w:rsidTr="0050578D">
        <w:trPr>
          <w:trHeight w:val="74"/>
        </w:trPr>
        <w:tc>
          <w:tcPr>
            <w:tcW w:w="9354" w:type="dxa"/>
            <w:tcBorders>
              <w:bottom w:val="single" w:sz="4" w:space="0" w:color="auto"/>
            </w:tcBorders>
          </w:tcPr>
          <w:p w14:paraId="5D65E492" w14:textId="77777777" w:rsidR="0074294B" w:rsidRPr="00B54FA6" w:rsidRDefault="0074294B" w:rsidP="0050578D">
            <w:pPr>
              <w:jc w:val="center"/>
              <w:rPr>
                <w:b/>
              </w:rPr>
            </w:pPr>
          </w:p>
        </w:tc>
      </w:tr>
      <w:tr w:rsidR="0074294B" w:rsidRPr="00B54FA6" w14:paraId="7D904CDA" w14:textId="77777777" w:rsidTr="0050578D">
        <w:trPr>
          <w:trHeight w:val="335"/>
        </w:trPr>
        <w:tc>
          <w:tcPr>
            <w:tcW w:w="9354" w:type="dxa"/>
            <w:tcBorders>
              <w:top w:val="single" w:sz="4" w:space="0" w:color="auto"/>
              <w:left w:val="single" w:sz="4" w:space="0" w:color="auto"/>
              <w:bottom w:val="single" w:sz="4" w:space="0" w:color="auto"/>
              <w:right w:val="single" w:sz="4" w:space="0" w:color="auto"/>
            </w:tcBorders>
          </w:tcPr>
          <w:p w14:paraId="4AC18822" w14:textId="77777777" w:rsidR="0074294B" w:rsidRPr="00B54FA6" w:rsidRDefault="00F76CD6" w:rsidP="0050578D">
            <w:sdt>
              <w:sdtPr>
                <w:id w:val="-1662152376"/>
                <w:showingPlcHdr/>
                <w:text w:multiLine="1"/>
              </w:sdtPr>
              <w:sdtEndPr/>
              <w:sdtContent>
                <w:r w:rsidR="0074294B" w:rsidRPr="00B54FA6">
                  <w:rPr>
                    <w:rStyle w:val="PlaceholderText"/>
                  </w:rPr>
                  <w:t>Click or tap here to enter text.</w:t>
                </w:r>
              </w:sdtContent>
            </w:sdt>
            <w:r w:rsidR="0074294B" w:rsidRPr="00B54FA6">
              <w:fldChar w:fldCharType="begin"/>
            </w:r>
            <w:r w:rsidR="0074294B" w:rsidRPr="00B54FA6">
              <w:instrText xml:space="preserve"> AUTOTEXT  " Simple Text Box" </w:instrText>
            </w:r>
            <w:r w:rsidR="0074294B" w:rsidRPr="00B54FA6">
              <w:fldChar w:fldCharType="end"/>
            </w:r>
          </w:p>
        </w:tc>
      </w:tr>
    </w:tbl>
    <w:p w14:paraId="23E1327F" w14:textId="77777777" w:rsidR="0074294B" w:rsidRPr="00B54FA6" w:rsidRDefault="0074294B" w:rsidP="0074294B">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4294B" w:rsidRPr="00B54FA6" w14:paraId="67C88276" w14:textId="77777777" w:rsidTr="0050578D">
        <w:tc>
          <w:tcPr>
            <w:tcW w:w="9354" w:type="dxa"/>
          </w:tcPr>
          <w:p w14:paraId="115AE9D0" w14:textId="77777777" w:rsidR="0074294B" w:rsidRPr="00B54FA6" w:rsidRDefault="0074294B" w:rsidP="0050578D">
            <w:pPr>
              <w:rPr>
                <w:b/>
              </w:rPr>
            </w:pPr>
            <w:r w:rsidRPr="00B54FA6">
              <w:rPr>
                <w:b/>
              </w:rPr>
              <w:t>Location/s of Office/s or Premises:</w:t>
            </w:r>
          </w:p>
        </w:tc>
      </w:tr>
      <w:tr w:rsidR="0074294B" w:rsidRPr="00B54FA6" w14:paraId="056EEB06" w14:textId="77777777" w:rsidTr="0050578D">
        <w:trPr>
          <w:trHeight w:val="74"/>
        </w:trPr>
        <w:tc>
          <w:tcPr>
            <w:tcW w:w="9354" w:type="dxa"/>
            <w:tcBorders>
              <w:bottom w:val="single" w:sz="4" w:space="0" w:color="auto"/>
            </w:tcBorders>
          </w:tcPr>
          <w:p w14:paraId="1241E806" w14:textId="77777777" w:rsidR="0074294B" w:rsidRPr="00B54FA6" w:rsidRDefault="0074294B" w:rsidP="0050578D">
            <w:pPr>
              <w:jc w:val="center"/>
              <w:rPr>
                <w:b/>
              </w:rPr>
            </w:pPr>
          </w:p>
        </w:tc>
      </w:tr>
      <w:tr w:rsidR="0074294B" w:rsidRPr="00B54FA6" w14:paraId="7336761C" w14:textId="77777777" w:rsidTr="0050578D">
        <w:trPr>
          <w:trHeight w:val="335"/>
        </w:trPr>
        <w:tc>
          <w:tcPr>
            <w:tcW w:w="9354" w:type="dxa"/>
            <w:tcBorders>
              <w:top w:val="single" w:sz="4" w:space="0" w:color="auto"/>
              <w:left w:val="single" w:sz="4" w:space="0" w:color="auto"/>
              <w:bottom w:val="single" w:sz="4" w:space="0" w:color="auto"/>
              <w:right w:val="single" w:sz="4" w:space="0" w:color="auto"/>
            </w:tcBorders>
          </w:tcPr>
          <w:p w14:paraId="0B3B0B8A" w14:textId="77777777" w:rsidR="0074294B" w:rsidRPr="00B54FA6" w:rsidRDefault="00F76CD6" w:rsidP="0050578D">
            <w:sdt>
              <w:sdtPr>
                <w:id w:val="-1013370111"/>
                <w:showingPlcHdr/>
                <w:text w:multiLine="1"/>
              </w:sdtPr>
              <w:sdtEndPr/>
              <w:sdtContent>
                <w:r w:rsidR="0074294B" w:rsidRPr="00B54FA6">
                  <w:rPr>
                    <w:rStyle w:val="PlaceholderText"/>
                  </w:rPr>
                  <w:t>Click or tap here to enter text.</w:t>
                </w:r>
              </w:sdtContent>
            </w:sdt>
            <w:r w:rsidR="0074294B" w:rsidRPr="00B54FA6">
              <w:fldChar w:fldCharType="begin"/>
            </w:r>
            <w:r w:rsidR="0074294B" w:rsidRPr="00B54FA6">
              <w:instrText xml:space="preserve"> AUTOTEXT  " Simple Text Box" </w:instrText>
            </w:r>
            <w:r w:rsidR="0074294B" w:rsidRPr="00B54FA6">
              <w:fldChar w:fldCharType="end"/>
            </w:r>
          </w:p>
        </w:tc>
      </w:tr>
    </w:tbl>
    <w:p w14:paraId="0B5E0D3B" w14:textId="77777777" w:rsidR="0074294B" w:rsidRPr="00B54FA6" w:rsidRDefault="0074294B" w:rsidP="0074294B">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74294B" w:rsidRPr="00B54FA6" w14:paraId="34DBC8B6" w14:textId="77777777" w:rsidTr="0050578D">
        <w:tc>
          <w:tcPr>
            <w:tcW w:w="9354" w:type="dxa"/>
            <w:gridSpan w:val="2"/>
          </w:tcPr>
          <w:p w14:paraId="322E4A0E" w14:textId="77777777" w:rsidR="0074294B" w:rsidRPr="00B54FA6" w:rsidRDefault="0074294B" w:rsidP="0050578D">
            <w:pPr>
              <w:rPr>
                <w:b/>
              </w:rPr>
            </w:pPr>
            <w:r w:rsidRPr="00B54FA6">
              <w:rPr>
                <w:b/>
              </w:rPr>
              <w:t>Contact Person:</w:t>
            </w:r>
          </w:p>
        </w:tc>
      </w:tr>
      <w:tr w:rsidR="0074294B" w:rsidRPr="00B54FA6" w14:paraId="699F47C7" w14:textId="77777777" w:rsidTr="0050578D">
        <w:trPr>
          <w:trHeight w:val="74"/>
        </w:trPr>
        <w:tc>
          <w:tcPr>
            <w:tcW w:w="9354" w:type="dxa"/>
            <w:gridSpan w:val="2"/>
          </w:tcPr>
          <w:p w14:paraId="6EAFCED9" w14:textId="77777777" w:rsidR="0074294B" w:rsidRPr="00B54FA6" w:rsidRDefault="0074294B" w:rsidP="0050578D">
            <w:pPr>
              <w:jc w:val="center"/>
              <w:rPr>
                <w:b/>
              </w:rPr>
            </w:pPr>
          </w:p>
        </w:tc>
      </w:tr>
      <w:tr w:rsidR="0074294B" w:rsidRPr="00B54FA6" w14:paraId="66C45A72" w14:textId="77777777" w:rsidTr="0050578D">
        <w:trPr>
          <w:trHeight w:val="335"/>
        </w:trPr>
        <w:tc>
          <w:tcPr>
            <w:tcW w:w="4677" w:type="dxa"/>
            <w:tcBorders>
              <w:bottom w:val="single" w:sz="4" w:space="0" w:color="auto"/>
            </w:tcBorders>
          </w:tcPr>
          <w:p w14:paraId="1E917B55" w14:textId="77777777" w:rsidR="0074294B" w:rsidRPr="00B54FA6" w:rsidRDefault="0074294B" w:rsidP="0050578D">
            <w:r w:rsidRPr="00B54FA6">
              <w:t>Name:</w:t>
            </w:r>
            <w:r w:rsidR="00DE7F27" w:rsidRPr="00B54FA6">
              <w:fldChar w:fldCharType="begin"/>
            </w:r>
            <w:r w:rsidR="00DE7F27" w:rsidRPr="00B54FA6">
              <w:instrText xml:space="preserve"> AUTOTEXT  " Simple Text Box" </w:instrText>
            </w:r>
            <w:r w:rsidR="00DE7F27" w:rsidRPr="00B54FA6">
              <w:fldChar w:fldCharType="end"/>
            </w:r>
          </w:p>
        </w:tc>
        <w:tc>
          <w:tcPr>
            <w:tcW w:w="4677" w:type="dxa"/>
            <w:tcBorders>
              <w:bottom w:val="single" w:sz="4" w:space="0" w:color="auto"/>
            </w:tcBorders>
          </w:tcPr>
          <w:p w14:paraId="4E351DC8" w14:textId="77777777" w:rsidR="0074294B" w:rsidRPr="00B54FA6" w:rsidRDefault="0074294B" w:rsidP="0050578D">
            <w:r w:rsidRPr="00B54FA6">
              <w:t>Position:</w:t>
            </w:r>
          </w:p>
        </w:tc>
      </w:tr>
      <w:tr w:rsidR="0074294B" w:rsidRPr="00B54FA6" w14:paraId="6EFEDA3D" w14:textId="77777777" w:rsidTr="0050578D">
        <w:trPr>
          <w:trHeight w:val="334"/>
        </w:trPr>
        <w:tc>
          <w:tcPr>
            <w:tcW w:w="4677" w:type="dxa"/>
            <w:tcBorders>
              <w:top w:val="single" w:sz="4" w:space="0" w:color="auto"/>
              <w:left w:val="single" w:sz="4" w:space="0" w:color="auto"/>
              <w:bottom w:val="single" w:sz="4" w:space="0" w:color="auto"/>
              <w:right w:val="single" w:sz="4" w:space="0" w:color="auto"/>
            </w:tcBorders>
          </w:tcPr>
          <w:p w14:paraId="15CEAA9F" w14:textId="77777777" w:rsidR="0074294B" w:rsidRPr="00B54FA6" w:rsidRDefault="00F76CD6" w:rsidP="0050578D">
            <w:sdt>
              <w:sdtPr>
                <w:id w:val="-334225683"/>
                <w:showingPlcHdr/>
                <w:text/>
              </w:sdtPr>
              <w:sdtEndPr/>
              <w:sdtContent>
                <w:r w:rsidR="0074294B" w:rsidRPr="00B54FA6">
                  <w:rPr>
                    <w:rStyle w:val="PlaceholderText"/>
                  </w:rPr>
                  <w:t>Click or tap here to enter text.</w:t>
                </w:r>
              </w:sdtContent>
            </w:sdt>
          </w:p>
        </w:tc>
        <w:sdt>
          <w:sdtPr>
            <w:id w:val="-1377998351"/>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34745C1F" w14:textId="77777777" w:rsidR="0074294B" w:rsidRPr="00B54FA6" w:rsidRDefault="0074294B" w:rsidP="0050578D">
                <w:r w:rsidRPr="00B54FA6">
                  <w:rPr>
                    <w:rStyle w:val="PlaceholderText"/>
                  </w:rPr>
                  <w:t>Click or tap here to enter text.</w:t>
                </w:r>
              </w:p>
            </w:tc>
          </w:sdtContent>
        </w:sdt>
      </w:tr>
      <w:tr w:rsidR="0074294B" w:rsidRPr="00B54FA6" w14:paraId="4132855B" w14:textId="77777777" w:rsidTr="0050578D">
        <w:trPr>
          <w:trHeight w:val="335"/>
        </w:trPr>
        <w:tc>
          <w:tcPr>
            <w:tcW w:w="4677" w:type="dxa"/>
            <w:tcBorders>
              <w:top w:val="single" w:sz="4" w:space="0" w:color="auto"/>
              <w:bottom w:val="single" w:sz="4" w:space="0" w:color="auto"/>
            </w:tcBorders>
          </w:tcPr>
          <w:p w14:paraId="42075337" w14:textId="77777777" w:rsidR="0074294B" w:rsidRPr="00B54FA6" w:rsidRDefault="0074294B" w:rsidP="0050578D">
            <w:r w:rsidRPr="00B54FA6">
              <w:t>Phone:</w:t>
            </w:r>
          </w:p>
        </w:tc>
        <w:tc>
          <w:tcPr>
            <w:tcW w:w="4677" w:type="dxa"/>
            <w:tcBorders>
              <w:top w:val="single" w:sz="4" w:space="0" w:color="auto"/>
              <w:bottom w:val="single" w:sz="4" w:space="0" w:color="auto"/>
            </w:tcBorders>
          </w:tcPr>
          <w:p w14:paraId="2E1044F7" w14:textId="77777777" w:rsidR="0074294B" w:rsidRPr="00B54FA6" w:rsidRDefault="0074294B" w:rsidP="0050578D">
            <w:r w:rsidRPr="00B54FA6">
              <w:t>Mobile:</w:t>
            </w:r>
          </w:p>
        </w:tc>
      </w:tr>
      <w:tr w:rsidR="0074294B" w:rsidRPr="00B54FA6" w14:paraId="57A31266" w14:textId="77777777" w:rsidTr="0050578D">
        <w:trPr>
          <w:trHeight w:val="335"/>
        </w:trPr>
        <w:sdt>
          <w:sdtPr>
            <w:id w:val="-1646734297"/>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4A32D4CA" w14:textId="77777777" w:rsidR="0074294B" w:rsidRPr="00B54FA6" w:rsidRDefault="0074294B" w:rsidP="0050578D">
                <w:r w:rsidRPr="00B54FA6">
                  <w:rPr>
                    <w:rStyle w:val="PlaceholderText"/>
                  </w:rPr>
                  <w:t>Click or tap here to enter text.</w:t>
                </w:r>
              </w:p>
            </w:tc>
          </w:sdtContent>
        </w:sdt>
        <w:sdt>
          <w:sdtPr>
            <w:id w:val="994224058"/>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1B1A3655" w14:textId="77777777" w:rsidR="0074294B" w:rsidRPr="00B54FA6" w:rsidRDefault="0074294B" w:rsidP="0050578D">
                <w:r w:rsidRPr="00B54FA6">
                  <w:rPr>
                    <w:rStyle w:val="PlaceholderText"/>
                  </w:rPr>
                  <w:t>Click or tap here to enter text.</w:t>
                </w:r>
              </w:p>
            </w:tc>
          </w:sdtContent>
        </w:sdt>
      </w:tr>
      <w:tr w:rsidR="0074294B" w:rsidRPr="00B54FA6" w14:paraId="4633576B" w14:textId="77777777" w:rsidTr="0050578D">
        <w:trPr>
          <w:trHeight w:val="335"/>
        </w:trPr>
        <w:tc>
          <w:tcPr>
            <w:tcW w:w="9354" w:type="dxa"/>
            <w:gridSpan w:val="2"/>
            <w:tcBorders>
              <w:top w:val="single" w:sz="4" w:space="0" w:color="auto"/>
              <w:bottom w:val="single" w:sz="4" w:space="0" w:color="auto"/>
            </w:tcBorders>
          </w:tcPr>
          <w:p w14:paraId="2605C3C0" w14:textId="77777777" w:rsidR="0074294B" w:rsidRPr="00B54FA6" w:rsidRDefault="0074294B" w:rsidP="0050578D">
            <w:r w:rsidRPr="00B54FA6">
              <w:t>Email:</w:t>
            </w:r>
          </w:p>
        </w:tc>
      </w:tr>
      <w:tr w:rsidR="0074294B" w:rsidRPr="00B54FA6" w14:paraId="2E0711EB" w14:textId="77777777" w:rsidTr="0050578D">
        <w:trPr>
          <w:trHeight w:val="335"/>
        </w:trPr>
        <w:sdt>
          <w:sdtPr>
            <w:id w:val="-433133749"/>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3AAD8654" w14:textId="77777777" w:rsidR="0074294B" w:rsidRPr="00B54FA6" w:rsidRDefault="0074294B" w:rsidP="0050578D">
                <w:r w:rsidRPr="00B54FA6">
                  <w:rPr>
                    <w:rStyle w:val="PlaceholderText"/>
                  </w:rPr>
                  <w:t>Click or tap here to enter text.</w:t>
                </w:r>
              </w:p>
            </w:tc>
          </w:sdtContent>
        </w:sdt>
      </w:tr>
    </w:tbl>
    <w:p w14:paraId="2A801829" w14:textId="77777777" w:rsidR="00D97AF5" w:rsidRDefault="00D97AF5" w:rsidP="00D97AF5">
      <w:pPr>
        <w:spacing w:after="0" w:line="240" w:lineRule="auto"/>
        <w:rPr>
          <w:b/>
        </w:rPr>
      </w:pPr>
    </w:p>
    <w:p w14:paraId="59622E84" w14:textId="77777777" w:rsidR="00D97AF5" w:rsidRDefault="00D97AF5" w:rsidP="00D97AF5">
      <w:pPr>
        <w:spacing w:after="0" w:line="240" w:lineRule="auto"/>
        <w:rPr>
          <w:b/>
        </w:rPr>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D97AF5" w:rsidRPr="00B54FA6" w14:paraId="32481F18" w14:textId="77777777" w:rsidTr="00D97AF5">
        <w:tc>
          <w:tcPr>
            <w:tcW w:w="9354" w:type="dxa"/>
            <w:gridSpan w:val="2"/>
          </w:tcPr>
          <w:p w14:paraId="3A42DDEA" w14:textId="00E29C31" w:rsidR="00D97AF5" w:rsidRPr="00B54FA6" w:rsidRDefault="00687B50" w:rsidP="00D97AF5">
            <w:pPr>
              <w:rPr>
                <w:b/>
              </w:rPr>
            </w:pPr>
            <w:r>
              <w:rPr>
                <w:b/>
              </w:rPr>
              <w:t xml:space="preserve">Entity </w:t>
            </w:r>
            <w:r w:rsidR="00D97AF5">
              <w:rPr>
                <w:b/>
              </w:rPr>
              <w:t>Insurance</w:t>
            </w:r>
            <w:r w:rsidR="00D97AF5" w:rsidRPr="00B54FA6">
              <w:rPr>
                <w:b/>
              </w:rPr>
              <w:t>:</w:t>
            </w:r>
          </w:p>
        </w:tc>
      </w:tr>
      <w:tr w:rsidR="00D97AF5" w:rsidRPr="00B54FA6" w14:paraId="3882E38A" w14:textId="77777777" w:rsidTr="00D97AF5">
        <w:trPr>
          <w:trHeight w:val="74"/>
        </w:trPr>
        <w:tc>
          <w:tcPr>
            <w:tcW w:w="9354" w:type="dxa"/>
            <w:gridSpan w:val="2"/>
          </w:tcPr>
          <w:p w14:paraId="13DDA155" w14:textId="77777777" w:rsidR="00D97AF5" w:rsidRPr="00B54FA6" w:rsidRDefault="00D97AF5" w:rsidP="00D97AF5">
            <w:pPr>
              <w:jc w:val="center"/>
              <w:rPr>
                <w:b/>
              </w:rPr>
            </w:pPr>
          </w:p>
        </w:tc>
      </w:tr>
      <w:tr w:rsidR="00D97AF5" w:rsidRPr="00B54FA6" w14:paraId="36C6CA52" w14:textId="77777777" w:rsidTr="00D97AF5">
        <w:trPr>
          <w:trHeight w:val="335"/>
        </w:trPr>
        <w:tc>
          <w:tcPr>
            <w:tcW w:w="4677" w:type="dxa"/>
          </w:tcPr>
          <w:p w14:paraId="021CB464" w14:textId="2514B270" w:rsidR="00D97AF5" w:rsidRPr="00D97AF5" w:rsidRDefault="00D97AF5" w:rsidP="00D97AF5">
            <w:pPr>
              <w:rPr>
                <w:u w:val="single"/>
              </w:rPr>
            </w:pPr>
            <w:r w:rsidRPr="00D97AF5">
              <w:rPr>
                <w:u w:val="single"/>
              </w:rPr>
              <w:t>Indemnity Insurance</w:t>
            </w:r>
          </w:p>
        </w:tc>
        <w:tc>
          <w:tcPr>
            <w:tcW w:w="4677" w:type="dxa"/>
          </w:tcPr>
          <w:p w14:paraId="22411B73" w14:textId="77777777" w:rsidR="00D97AF5" w:rsidRPr="00B54FA6" w:rsidRDefault="00D97AF5" w:rsidP="00D97AF5"/>
        </w:tc>
      </w:tr>
      <w:tr w:rsidR="00D97AF5" w:rsidRPr="00B54FA6" w14:paraId="59B427F3" w14:textId="77777777" w:rsidTr="00D97AF5">
        <w:trPr>
          <w:trHeight w:val="335"/>
        </w:trPr>
        <w:tc>
          <w:tcPr>
            <w:tcW w:w="4677" w:type="dxa"/>
            <w:tcBorders>
              <w:bottom w:val="single" w:sz="4" w:space="0" w:color="auto"/>
            </w:tcBorders>
          </w:tcPr>
          <w:p w14:paraId="034C7778" w14:textId="260E452F" w:rsidR="00D97AF5" w:rsidRDefault="00D97AF5" w:rsidP="00D97AF5">
            <w:r w:rsidRPr="00B54FA6">
              <w:t>Name</w:t>
            </w:r>
            <w:r>
              <w:t xml:space="preserve"> of insurer</w:t>
            </w:r>
            <w:r w:rsidRPr="00B54FA6">
              <w:t>:</w:t>
            </w:r>
            <w:r w:rsidRPr="00B54FA6">
              <w:fldChar w:fldCharType="begin"/>
            </w:r>
            <w:r w:rsidRPr="00B54FA6">
              <w:instrText xml:space="preserve"> AUTOTEXT  " Simple Text Box" </w:instrText>
            </w:r>
            <w:r w:rsidRPr="00B54FA6">
              <w:fldChar w:fldCharType="end"/>
            </w:r>
          </w:p>
        </w:tc>
        <w:tc>
          <w:tcPr>
            <w:tcW w:w="4677" w:type="dxa"/>
            <w:tcBorders>
              <w:bottom w:val="single" w:sz="4" w:space="0" w:color="auto"/>
            </w:tcBorders>
          </w:tcPr>
          <w:p w14:paraId="278FFB9B" w14:textId="0C80F564" w:rsidR="00D97AF5" w:rsidRPr="00B54FA6" w:rsidRDefault="00D97AF5" w:rsidP="00D97AF5">
            <w:r>
              <w:t>Coverage amount</w:t>
            </w:r>
            <w:r w:rsidRPr="00B54FA6">
              <w:t>:</w:t>
            </w:r>
          </w:p>
        </w:tc>
      </w:tr>
      <w:tr w:rsidR="00D97AF5" w:rsidRPr="00B54FA6" w14:paraId="1CB57E40" w14:textId="77777777" w:rsidTr="00D97AF5">
        <w:trPr>
          <w:trHeight w:val="335"/>
        </w:trPr>
        <w:tc>
          <w:tcPr>
            <w:tcW w:w="4677" w:type="dxa"/>
            <w:tcBorders>
              <w:top w:val="single" w:sz="4" w:space="0" w:color="auto"/>
              <w:left w:val="single" w:sz="4" w:space="0" w:color="auto"/>
              <w:bottom w:val="single" w:sz="4" w:space="0" w:color="auto"/>
              <w:right w:val="single" w:sz="4" w:space="0" w:color="auto"/>
            </w:tcBorders>
          </w:tcPr>
          <w:p w14:paraId="6F6D806C" w14:textId="4A52C496" w:rsidR="00D97AF5" w:rsidRDefault="00F76CD6" w:rsidP="00D97AF5">
            <w:sdt>
              <w:sdtPr>
                <w:id w:val="-886023984"/>
                <w:showingPlcHdr/>
                <w:text/>
              </w:sdtPr>
              <w:sdtEndPr/>
              <w:sdtContent>
                <w:r w:rsidR="00D97AF5" w:rsidRPr="00B54FA6">
                  <w:rPr>
                    <w:rStyle w:val="PlaceholderText"/>
                  </w:rPr>
                  <w:t>Click or tap here to enter text.</w:t>
                </w:r>
              </w:sdtContent>
            </w:sdt>
          </w:p>
        </w:tc>
        <w:sdt>
          <w:sdtPr>
            <w:id w:val="1932399219"/>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56E4A5B2" w14:textId="644C7E5D" w:rsidR="00D97AF5" w:rsidRPr="00B54FA6" w:rsidRDefault="00D97AF5" w:rsidP="00D97AF5">
                <w:r w:rsidRPr="00B54FA6">
                  <w:rPr>
                    <w:rStyle w:val="PlaceholderText"/>
                  </w:rPr>
                  <w:t>Click or tap here to enter text.</w:t>
                </w:r>
              </w:p>
            </w:tc>
          </w:sdtContent>
        </w:sdt>
      </w:tr>
      <w:tr w:rsidR="00D97AF5" w:rsidRPr="00B54FA6" w14:paraId="01A2D8FD" w14:textId="77777777" w:rsidTr="00D97AF5">
        <w:trPr>
          <w:trHeight w:val="603"/>
        </w:trPr>
        <w:tc>
          <w:tcPr>
            <w:tcW w:w="4677" w:type="dxa"/>
            <w:tcBorders>
              <w:top w:val="single" w:sz="4" w:space="0" w:color="auto"/>
            </w:tcBorders>
          </w:tcPr>
          <w:p w14:paraId="22BB75A0" w14:textId="57969F16" w:rsidR="00D97AF5" w:rsidRDefault="00D97AF5" w:rsidP="00D97AF5"/>
          <w:p w14:paraId="3E8332AF" w14:textId="4861ED54" w:rsidR="00D97AF5" w:rsidRPr="00D97AF5" w:rsidRDefault="00D97AF5" w:rsidP="00D97AF5">
            <w:pPr>
              <w:rPr>
                <w:u w:val="single"/>
              </w:rPr>
            </w:pPr>
            <w:r>
              <w:rPr>
                <w:u w:val="single"/>
              </w:rPr>
              <w:t>Public Liability Insurance</w:t>
            </w:r>
          </w:p>
        </w:tc>
        <w:tc>
          <w:tcPr>
            <w:tcW w:w="4677" w:type="dxa"/>
            <w:tcBorders>
              <w:top w:val="single" w:sz="4" w:space="0" w:color="auto"/>
            </w:tcBorders>
          </w:tcPr>
          <w:p w14:paraId="4A3C2D4E" w14:textId="77777777" w:rsidR="00D97AF5" w:rsidRPr="00B54FA6" w:rsidRDefault="00D97AF5" w:rsidP="00D97AF5"/>
        </w:tc>
      </w:tr>
      <w:tr w:rsidR="00D97AF5" w:rsidRPr="00B54FA6" w14:paraId="701EEBD0" w14:textId="77777777" w:rsidTr="00D97AF5">
        <w:trPr>
          <w:trHeight w:val="335"/>
        </w:trPr>
        <w:tc>
          <w:tcPr>
            <w:tcW w:w="4677" w:type="dxa"/>
            <w:tcBorders>
              <w:bottom w:val="single" w:sz="4" w:space="0" w:color="auto"/>
            </w:tcBorders>
          </w:tcPr>
          <w:p w14:paraId="105FFEAD" w14:textId="2A9BE314" w:rsidR="00D97AF5" w:rsidRPr="00B54FA6" w:rsidRDefault="00D97AF5" w:rsidP="00D97AF5">
            <w:r w:rsidRPr="00B54FA6">
              <w:t>Name</w:t>
            </w:r>
            <w:r>
              <w:t xml:space="preserve"> of insurer</w:t>
            </w:r>
            <w:r w:rsidRPr="00B54FA6">
              <w:t>:</w:t>
            </w:r>
            <w:r w:rsidRPr="00B54FA6">
              <w:fldChar w:fldCharType="begin"/>
            </w:r>
            <w:r w:rsidRPr="00B54FA6">
              <w:instrText xml:space="preserve"> AUTOTEXT  " Simple Text Box" </w:instrText>
            </w:r>
            <w:r w:rsidRPr="00B54FA6">
              <w:fldChar w:fldCharType="end"/>
            </w:r>
          </w:p>
        </w:tc>
        <w:tc>
          <w:tcPr>
            <w:tcW w:w="4677" w:type="dxa"/>
            <w:tcBorders>
              <w:bottom w:val="single" w:sz="4" w:space="0" w:color="auto"/>
            </w:tcBorders>
          </w:tcPr>
          <w:p w14:paraId="4DB9E8A5" w14:textId="639FB10A" w:rsidR="00D97AF5" w:rsidRPr="00B54FA6" w:rsidRDefault="00D97AF5" w:rsidP="00D97AF5">
            <w:r>
              <w:t>Coverage amount</w:t>
            </w:r>
            <w:r w:rsidRPr="00B54FA6">
              <w:t>:</w:t>
            </w:r>
          </w:p>
        </w:tc>
      </w:tr>
      <w:tr w:rsidR="00D97AF5" w:rsidRPr="00B54FA6" w14:paraId="6A1ED1F9" w14:textId="77777777" w:rsidTr="00D97AF5">
        <w:trPr>
          <w:trHeight w:val="334"/>
        </w:trPr>
        <w:tc>
          <w:tcPr>
            <w:tcW w:w="4677" w:type="dxa"/>
            <w:tcBorders>
              <w:top w:val="single" w:sz="4" w:space="0" w:color="auto"/>
              <w:left w:val="single" w:sz="4" w:space="0" w:color="auto"/>
              <w:bottom w:val="single" w:sz="4" w:space="0" w:color="auto"/>
              <w:right w:val="single" w:sz="4" w:space="0" w:color="auto"/>
            </w:tcBorders>
          </w:tcPr>
          <w:p w14:paraId="6D497DA6" w14:textId="77777777" w:rsidR="00D97AF5" w:rsidRPr="00B54FA6" w:rsidRDefault="00F76CD6" w:rsidP="00D97AF5">
            <w:sdt>
              <w:sdtPr>
                <w:id w:val="-96715321"/>
                <w:showingPlcHdr/>
                <w:text/>
              </w:sdtPr>
              <w:sdtEndPr/>
              <w:sdtContent>
                <w:r w:rsidR="00D97AF5" w:rsidRPr="00B54FA6">
                  <w:rPr>
                    <w:rStyle w:val="PlaceholderText"/>
                  </w:rPr>
                  <w:t>Click or tap here to enter text.</w:t>
                </w:r>
              </w:sdtContent>
            </w:sdt>
          </w:p>
        </w:tc>
        <w:sdt>
          <w:sdtPr>
            <w:id w:val="1181171801"/>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37664982" w14:textId="77777777" w:rsidR="00D97AF5" w:rsidRPr="00B54FA6" w:rsidRDefault="00D97AF5" w:rsidP="00D97AF5">
                <w:r w:rsidRPr="00B54FA6">
                  <w:rPr>
                    <w:rStyle w:val="PlaceholderText"/>
                  </w:rPr>
                  <w:t>Click or tap here to enter text.</w:t>
                </w:r>
              </w:p>
            </w:tc>
          </w:sdtContent>
        </w:sdt>
      </w:tr>
    </w:tbl>
    <w:p w14:paraId="0F2B9685" w14:textId="77777777" w:rsidR="00D97AF5" w:rsidRDefault="00D97AF5" w:rsidP="00D97AF5">
      <w:pPr>
        <w:spacing w:after="0" w:line="240" w:lineRule="auto"/>
        <w:rPr>
          <w:b/>
        </w:rPr>
      </w:pPr>
    </w:p>
    <w:p w14:paraId="27C6719B" w14:textId="47933D8C" w:rsidR="00D97AF5" w:rsidRDefault="00D97AF5" w:rsidP="00D97AF5">
      <w:pPr>
        <w:spacing w:after="0" w:line="240" w:lineRule="auto"/>
        <w:rPr>
          <w:b/>
        </w:rPr>
      </w:pPr>
      <w:r>
        <w:rPr>
          <w:b/>
        </w:rPr>
        <w:t xml:space="preserve">Copies </w:t>
      </w:r>
      <w:r w:rsidR="006570EB">
        <w:rPr>
          <w:b/>
        </w:rPr>
        <w:t xml:space="preserve">of both current insurances </w:t>
      </w:r>
      <w:r>
        <w:rPr>
          <w:b/>
        </w:rPr>
        <w:t xml:space="preserve">to be provided </w:t>
      </w:r>
      <w:r w:rsidR="00687B50">
        <w:rPr>
          <w:b/>
        </w:rPr>
        <w:t>with this application</w:t>
      </w:r>
      <w:r w:rsidR="006570EB">
        <w:rPr>
          <w:b/>
        </w:rPr>
        <w:t xml:space="preserve"> and on an annual basis </w:t>
      </w:r>
      <w:r w:rsidR="0078369E">
        <w:rPr>
          <w:b/>
        </w:rPr>
        <w:t xml:space="preserve">upon renewal </w:t>
      </w:r>
      <w:r w:rsidR="006570EB">
        <w:rPr>
          <w:b/>
        </w:rPr>
        <w:t>thereafter</w:t>
      </w:r>
      <w:r w:rsidR="00DB2652">
        <w:rPr>
          <w:b/>
        </w:rPr>
        <w:t>.</w:t>
      </w:r>
      <w:r w:rsidR="006570EB">
        <w:rPr>
          <w:b/>
        </w:rPr>
        <w:t xml:space="preserve"> </w:t>
      </w:r>
    </w:p>
    <w:p w14:paraId="676EFC00" w14:textId="77777777" w:rsidR="00D97AF5" w:rsidRPr="00D97AF5" w:rsidRDefault="00D97AF5" w:rsidP="00D97AF5">
      <w:pPr>
        <w:spacing w:after="0" w:line="240" w:lineRule="auto"/>
        <w:rPr>
          <w:b/>
        </w:rPr>
      </w:pPr>
    </w:p>
    <w:p w14:paraId="2610E77A" w14:textId="77777777" w:rsidR="00D8237A" w:rsidRPr="00B54FA6" w:rsidRDefault="00D8237A" w:rsidP="00D8237A">
      <w:pPr>
        <w:jc w:val="both"/>
        <w:rPr>
          <w:b/>
        </w:rPr>
      </w:pPr>
      <w:r>
        <w:rPr>
          <w:sz w:val="24"/>
          <w:szCs w:val="24"/>
        </w:rPr>
        <w:br w:type="page"/>
      </w:r>
      <w:r w:rsidRPr="00B54FA6">
        <w:rPr>
          <w:b/>
        </w:rPr>
        <w:lastRenderedPageBreak/>
        <w:t>PURPOSE</w:t>
      </w:r>
    </w:p>
    <w:p w14:paraId="718CE9B7" w14:textId="77777777" w:rsidR="00D8237A" w:rsidRPr="00B54FA6" w:rsidRDefault="00D8237A" w:rsidP="00D8237A">
      <w:pPr>
        <w:jc w:val="both"/>
      </w:pPr>
      <w:r w:rsidRPr="00B54FA6">
        <w:t>The purpose of this assessment process is to:</w:t>
      </w:r>
    </w:p>
    <w:p w14:paraId="45EF0CBD" w14:textId="77777777" w:rsidR="00D8237A" w:rsidRPr="00B54FA6" w:rsidRDefault="00D8237A" w:rsidP="001C47B0">
      <w:pPr>
        <w:numPr>
          <w:ilvl w:val="0"/>
          <w:numId w:val="19"/>
        </w:numPr>
        <w:jc w:val="both"/>
      </w:pPr>
      <w:r w:rsidRPr="00B54FA6">
        <w:t>explore potential risk factors and mitigating factors for candidates applying to work with vulnerable children and young people</w:t>
      </w:r>
    </w:p>
    <w:p w14:paraId="7EC880DA" w14:textId="77777777" w:rsidR="00D8237A" w:rsidRPr="00B54FA6" w:rsidRDefault="00D8237A" w:rsidP="001C47B0">
      <w:pPr>
        <w:numPr>
          <w:ilvl w:val="0"/>
          <w:numId w:val="19"/>
        </w:numPr>
        <w:jc w:val="both"/>
      </w:pPr>
      <w:r w:rsidRPr="00B54FA6">
        <w:t>enable a determination of Suitable or Unsuitable in relation to each candidate’s suitability for safeguarding children and young people.</w:t>
      </w:r>
    </w:p>
    <w:p w14:paraId="6D04355C" w14:textId="77777777" w:rsidR="00D8237A" w:rsidRPr="00B54FA6" w:rsidRDefault="00D8237A" w:rsidP="00D8237A">
      <w:pPr>
        <w:jc w:val="both"/>
        <w:rPr>
          <w:b/>
        </w:rPr>
      </w:pPr>
      <w:r w:rsidRPr="00B54FA6">
        <w:rPr>
          <w:b/>
        </w:rPr>
        <w:t>Please provide information relevant to the following arenas:</w:t>
      </w:r>
    </w:p>
    <w:p w14:paraId="55800886" w14:textId="77777777" w:rsidR="00D8237A" w:rsidRPr="00B54FA6" w:rsidRDefault="00D8237A" w:rsidP="00026063">
      <w:pPr>
        <w:numPr>
          <w:ilvl w:val="0"/>
          <w:numId w:val="13"/>
        </w:numPr>
        <w:ind w:left="426" w:hanging="426"/>
        <w:jc w:val="both"/>
        <w:rPr>
          <w:b/>
        </w:rPr>
      </w:pPr>
      <w:r w:rsidRPr="00B54FA6">
        <w:rPr>
          <w:b/>
        </w:rPr>
        <w:t>EXPERIENCE</w:t>
      </w:r>
    </w:p>
    <w:p w14:paraId="2BD3F17F" w14:textId="5BA3B288" w:rsidR="00D8237A" w:rsidRPr="00B54FA6" w:rsidRDefault="00D8237A" w:rsidP="00B54FA6">
      <w:pPr>
        <w:pStyle w:val="ListParagraph"/>
        <w:rPr>
          <w:b w:val="0"/>
          <w:i w:val="0"/>
        </w:rPr>
      </w:pPr>
      <w:r w:rsidRPr="00B54FA6">
        <w:rPr>
          <w:b w:val="0"/>
          <w:i w:val="0"/>
        </w:rPr>
        <w:t xml:space="preserve">Please </w:t>
      </w:r>
      <w:r w:rsidR="003B6551">
        <w:rPr>
          <w:b w:val="0"/>
          <w:i w:val="0"/>
        </w:rPr>
        <w:t xml:space="preserve">provide </w:t>
      </w:r>
      <w:r w:rsidR="001C47B0" w:rsidRPr="00B54FA6">
        <w:rPr>
          <w:b w:val="0"/>
          <w:i w:val="0"/>
        </w:rPr>
        <w:t xml:space="preserve">specific </w:t>
      </w:r>
      <w:r w:rsidR="003B6551">
        <w:rPr>
          <w:b w:val="0"/>
          <w:i w:val="0"/>
        </w:rPr>
        <w:t xml:space="preserve">details of your organisation’s </w:t>
      </w:r>
      <w:r w:rsidRPr="00B54FA6">
        <w:rPr>
          <w:b w:val="0"/>
          <w:i w:val="0"/>
        </w:rPr>
        <w:t xml:space="preserve">experience in </w:t>
      </w:r>
      <w:r w:rsidR="003B6551">
        <w:rPr>
          <w:b w:val="0"/>
          <w:i w:val="0"/>
        </w:rPr>
        <w:t xml:space="preserve">undertaking </w:t>
      </w:r>
      <w:r w:rsidR="001C47B0" w:rsidRPr="00B54FA6">
        <w:rPr>
          <w:b w:val="0"/>
          <w:i w:val="0"/>
        </w:rPr>
        <w:t xml:space="preserve">targeted </w:t>
      </w:r>
      <w:r w:rsidRPr="00B54FA6">
        <w:rPr>
          <w:b w:val="0"/>
          <w:i w:val="0"/>
        </w:rPr>
        <w:t>clinical</w:t>
      </w:r>
      <w:r w:rsidR="00AD629C" w:rsidRPr="00B54FA6">
        <w:rPr>
          <w:b w:val="0"/>
          <w:i w:val="0"/>
        </w:rPr>
        <w:t xml:space="preserve"> </w:t>
      </w:r>
      <w:r w:rsidRPr="00B54FA6">
        <w:rPr>
          <w:b w:val="0"/>
          <w:i w:val="0"/>
        </w:rPr>
        <w:t>/</w:t>
      </w:r>
      <w:r w:rsidR="00AD629C" w:rsidRPr="00B54FA6">
        <w:rPr>
          <w:b w:val="0"/>
          <w:i w:val="0"/>
        </w:rPr>
        <w:t xml:space="preserve"> </w:t>
      </w:r>
      <w:r w:rsidRPr="00B54FA6">
        <w:rPr>
          <w:b w:val="0"/>
          <w:i w:val="0"/>
        </w:rPr>
        <w:t>forensic psychological assessment</w:t>
      </w:r>
      <w:r w:rsidR="003B6551">
        <w:rPr>
          <w:b w:val="0"/>
          <w:i w:val="0"/>
        </w:rPr>
        <w:t>s</w:t>
      </w:r>
      <w:r w:rsidRPr="00B54FA6">
        <w:rPr>
          <w:b w:val="0"/>
          <w:i w:val="0"/>
        </w:rPr>
        <w:t>:</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4294B" w:rsidRPr="00B54FA6" w14:paraId="5DC814F0" w14:textId="77777777" w:rsidTr="00324B9D">
        <w:trPr>
          <w:trHeight w:val="1517"/>
        </w:trPr>
        <w:tc>
          <w:tcPr>
            <w:tcW w:w="9354" w:type="dxa"/>
            <w:tcBorders>
              <w:top w:val="single" w:sz="4" w:space="0" w:color="auto"/>
              <w:left w:val="single" w:sz="4" w:space="0" w:color="auto"/>
              <w:bottom w:val="single" w:sz="4" w:space="0" w:color="auto"/>
              <w:right w:val="single" w:sz="4" w:space="0" w:color="auto"/>
            </w:tcBorders>
          </w:tcPr>
          <w:p w14:paraId="7CE44F6D" w14:textId="77777777" w:rsidR="0074294B" w:rsidRPr="00B54FA6" w:rsidRDefault="00F76CD6" w:rsidP="0050578D">
            <w:sdt>
              <w:sdtPr>
                <w:id w:val="-1073343166"/>
                <w:showingPlcHdr/>
                <w:text w:multiLine="1"/>
              </w:sdtPr>
              <w:sdtEndPr/>
              <w:sdtContent>
                <w:r w:rsidR="0074294B" w:rsidRPr="00B54FA6">
                  <w:rPr>
                    <w:rStyle w:val="PlaceholderText"/>
                  </w:rPr>
                  <w:t>Click or tap here to enter text.</w:t>
                </w:r>
              </w:sdtContent>
            </w:sdt>
            <w:r w:rsidR="0074294B" w:rsidRPr="00B54FA6">
              <w:fldChar w:fldCharType="begin"/>
            </w:r>
            <w:r w:rsidR="0074294B" w:rsidRPr="00B54FA6">
              <w:instrText xml:space="preserve"> AUTOTEXT  " Simple Text Box" </w:instrText>
            </w:r>
            <w:r w:rsidR="0074294B" w:rsidRPr="00B54FA6">
              <w:fldChar w:fldCharType="end"/>
            </w:r>
          </w:p>
        </w:tc>
      </w:tr>
    </w:tbl>
    <w:p w14:paraId="5FD81D44" w14:textId="77777777" w:rsidR="00D8237A" w:rsidRPr="00B54FA6" w:rsidRDefault="00D8237A" w:rsidP="0074294B">
      <w:pPr>
        <w:pStyle w:val="NoSpacing"/>
      </w:pPr>
    </w:p>
    <w:p w14:paraId="00E7B0FE" w14:textId="577A4792" w:rsidR="00D8237A" w:rsidRPr="00B54FA6" w:rsidRDefault="00D8237A" w:rsidP="00B54FA6">
      <w:pPr>
        <w:pStyle w:val="ListParagraph"/>
        <w:rPr>
          <w:b w:val="0"/>
          <w:i w:val="0"/>
        </w:rPr>
      </w:pPr>
      <w:r w:rsidRPr="00B54FA6">
        <w:rPr>
          <w:b w:val="0"/>
          <w:i w:val="0"/>
        </w:rPr>
        <w:t xml:space="preserve">Please provide a list of all psychologists who will be undertaking psychological assessments and provide a full </w:t>
      </w:r>
      <w:r w:rsidR="0096398D">
        <w:rPr>
          <w:b w:val="0"/>
          <w:i w:val="0"/>
        </w:rPr>
        <w:t>resume</w:t>
      </w:r>
      <w:r w:rsidRPr="00B54FA6">
        <w:rPr>
          <w:b w:val="0"/>
          <w:i w:val="0"/>
        </w:rPr>
        <w:t xml:space="preserve"> for each psychologist, highlighting </w:t>
      </w:r>
      <w:r w:rsidR="0096398D">
        <w:rPr>
          <w:b w:val="0"/>
          <w:i w:val="0"/>
        </w:rPr>
        <w:t xml:space="preserve">specific </w:t>
      </w:r>
      <w:r w:rsidR="00EA6779" w:rsidRPr="00B54FA6">
        <w:rPr>
          <w:b w:val="0"/>
          <w:i w:val="0"/>
        </w:rPr>
        <w:t>clinical</w:t>
      </w:r>
      <w:r w:rsidR="00AD629C" w:rsidRPr="00B54FA6">
        <w:rPr>
          <w:b w:val="0"/>
          <w:i w:val="0"/>
        </w:rPr>
        <w:t xml:space="preserve"> </w:t>
      </w:r>
      <w:r w:rsidR="00EA6779" w:rsidRPr="00B54FA6">
        <w:rPr>
          <w:b w:val="0"/>
          <w:i w:val="0"/>
        </w:rPr>
        <w:t>/</w:t>
      </w:r>
      <w:r w:rsidR="00AD629C" w:rsidRPr="00B54FA6">
        <w:rPr>
          <w:b w:val="0"/>
          <w:i w:val="0"/>
        </w:rPr>
        <w:t xml:space="preserve"> </w:t>
      </w:r>
      <w:r w:rsidR="00EA6779" w:rsidRPr="00B54FA6">
        <w:rPr>
          <w:b w:val="0"/>
          <w:i w:val="0"/>
        </w:rPr>
        <w:t xml:space="preserve">forensic interviewing and any </w:t>
      </w:r>
      <w:r w:rsidRPr="00B54FA6">
        <w:rPr>
          <w:b w:val="0"/>
          <w:i w:val="0"/>
        </w:rPr>
        <w:t>child protection experience.</w:t>
      </w:r>
    </w:p>
    <w:p w14:paraId="537DBA58" w14:textId="77777777" w:rsidR="00D8237A" w:rsidRPr="00B54FA6" w:rsidRDefault="00D8237A" w:rsidP="00026063">
      <w:pPr>
        <w:pStyle w:val="NoSpacing"/>
        <w:ind w:left="426"/>
        <w:rPr>
          <w:sz w:val="20"/>
        </w:rPr>
      </w:pPr>
      <w:r w:rsidRPr="00B54FA6">
        <w:rPr>
          <w:sz w:val="20"/>
        </w:rPr>
        <w:t>Note: The current standard requires a minimum of five (5) years’ clinical experience</w:t>
      </w:r>
      <w:r w:rsidR="00685130" w:rsidRPr="00B54FA6">
        <w:rPr>
          <w:sz w:val="20"/>
        </w:rPr>
        <w:t>, including experience in forensic interviewing and reporting</w:t>
      </w:r>
      <w:r w:rsidRPr="00B54FA6">
        <w:rPr>
          <w:sz w:val="20"/>
        </w:rPr>
        <w:t>.</w:t>
      </w:r>
    </w:p>
    <w:p w14:paraId="79E4EF33" w14:textId="77777777" w:rsidR="00687B50" w:rsidRDefault="00687B50" w:rsidP="00687B50">
      <w:pPr>
        <w:pStyle w:val="NoSpacing"/>
      </w:pPr>
    </w:p>
    <w:p w14:paraId="3B7416A0" w14:textId="60F20254" w:rsidR="00687B50" w:rsidRDefault="00687B50" w:rsidP="00687B50">
      <w:pPr>
        <w:pStyle w:val="ListParagraph"/>
        <w:rPr>
          <w:b w:val="0"/>
          <w:i w:val="0"/>
        </w:rPr>
      </w:pPr>
      <w:r w:rsidRPr="00687B50">
        <w:rPr>
          <w:b w:val="0"/>
          <w:i w:val="0"/>
        </w:rPr>
        <w:t>Please enclose a current copy of each psychologist’s AHPRA registration certificate.</w:t>
      </w:r>
    </w:p>
    <w:p w14:paraId="3F504614" w14:textId="77777777" w:rsidR="00687B50" w:rsidRPr="00687B50" w:rsidRDefault="00687B50" w:rsidP="00687B50">
      <w:pPr>
        <w:pStyle w:val="ListParagraph"/>
        <w:numPr>
          <w:ilvl w:val="0"/>
          <w:numId w:val="0"/>
        </w:numPr>
        <w:ind w:left="792"/>
        <w:rPr>
          <w:b w:val="0"/>
          <w:i w:val="0"/>
        </w:rPr>
      </w:pPr>
    </w:p>
    <w:p w14:paraId="73F562C4" w14:textId="0DF5E54A" w:rsidR="00687B50" w:rsidRDefault="00687B50" w:rsidP="00687B50">
      <w:pPr>
        <w:pStyle w:val="ListParagraph"/>
        <w:rPr>
          <w:b w:val="0"/>
          <w:i w:val="0"/>
        </w:rPr>
      </w:pPr>
      <w:r w:rsidRPr="00687B50">
        <w:rPr>
          <w:b w:val="0"/>
          <w:i w:val="0"/>
        </w:rPr>
        <w:t xml:space="preserve">Please enclose a current copy of each psychologist’s personal </w:t>
      </w:r>
      <w:r>
        <w:rPr>
          <w:b w:val="0"/>
          <w:i w:val="0"/>
        </w:rPr>
        <w:t xml:space="preserve">Professional Indemnity and </w:t>
      </w:r>
      <w:r w:rsidRPr="00687B50">
        <w:rPr>
          <w:b w:val="0"/>
          <w:i w:val="0"/>
        </w:rPr>
        <w:t>Public Liability Insurance certificates.</w:t>
      </w:r>
    </w:p>
    <w:p w14:paraId="3051D144" w14:textId="77777777" w:rsidR="00687B50" w:rsidRPr="00687B50" w:rsidRDefault="00687B50" w:rsidP="00687B50">
      <w:pPr>
        <w:pStyle w:val="ListParagraph"/>
        <w:numPr>
          <w:ilvl w:val="0"/>
          <w:numId w:val="0"/>
        </w:numPr>
        <w:ind w:left="792"/>
        <w:rPr>
          <w:b w:val="0"/>
          <w:i w:val="0"/>
        </w:rPr>
      </w:pPr>
    </w:p>
    <w:p w14:paraId="0463B67A" w14:textId="4A307FDC" w:rsidR="00687B50" w:rsidRPr="00687B50" w:rsidRDefault="00687B50" w:rsidP="00687B50">
      <w:pPr>
        <w:pStyle w:val="ListParagraph"/>
        <w:rPr>
          <w:b w:val="0"/>
          <w:i w:val="0"/>
        </w:rPr>
      </w:pPr>
      <w:r w:rsidRPr="00687B50">
        <w:rPr>
          <w:b w:val="0"/>
          <w:i w:val="0"/>
        </w:rPr>
        <w:t>Please provide specific details of all cultural awareness</w:t>
      </w:r>
      <w:r>
        <w:rPr>
          <w:b w:val="0"/>
          <w:i w:val="0"/>
        </w:rPr>
        <w:t xml:space="preserve"> </w:t>
      </w:r>
      <w:r w:rsidRPr="00687B50">
        <w:rPr>
          <w:b w:val="0"/>
          <w:i w:val="0"/>
        </w:rPr>
        <w:t>/</w:t>
      </w:r>
      <w:r>
        <w:rPr>
          <w:b w:val="0"/>
          <w:i w:val="0"/>
        </w:rPr>
        <w:t xml:space="preserve"> </w:t>
      </w:r>
      <w:r w:rsidRPr="00687B50">
        <w:rPr>
          <w:b w:val="0"/>
          <w:i w:val="0"/>
        </w:rPr>
        <w:t xml:space="preserve">sensitivity training undertaken by your </w:t>
      </w:r>
      <w:r>
        <w:rPr>
          <w:b w:val="0"/>
          <w:i w:val="0"/>
        </w:rPr>
        <w:t>psychometric assessment</w:t>
      </w:r>
      <w:r w:rsidRPr="00687B50">
        <w:rPr>
          <w:b w:val="0"/>
          <w:i w:val="0"/>
        </w:rPr>
        <w:t xml:space="preserve"> administrators an</w:t>
      </w:r>
      <w:r>
        <w:rPr>
          <w:b w:val="0"/>
          <w:i w:val="0"/>
        </w:rPr>
        <w:t>d assessing psychologists.</w:t>
      </w:r>
    </w:p>
    <w:p w14:paraId="005C1082" w14:textId="77777777" w:rsidR="00687B50" w:rsidRDefault="00687B50" w:rsidP="00687B5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7B50" w:rsidRPr="0034011B" w14:paraId="6E491F9A" w14:textId="77777777" w:rsidTr="00E17216">
        <w:trPr>
          <w:trHeight w:val="1517"/>
        </w:trPr>
        <w:tc>
          <w:tcPr>
            <w:tcW w:w="9354" w:type="dxa"/>
            <w:tcBorders>
              <w:top w:val="single" w:sz="4" w:space="0" w:color="auto"/>
              <w:left w:val="single" w:sz="4" w:space="0" w:color="auto"/>
              <w:bottom w:val="single" w:sz="4" w:space="0" w:color="auto"/>
              <w:right w:val="single" w:sz="4" w:space="0" w:color="auto"/>
            </w:tcBorders>
          </w:tcPr>
          <w:p w14:paraId="66F208D1" w14:textId="77777777" w:rsidR="00687B50" w:rsidRPr="0034011B" w:rsidRDefault="00F76CD6" w:rsidP="00E17216">
            <w:sdt>
              <w:sdtPr>
                <w:id w:val="1571620223"/>
                <w:showingPlcHdr/>
                <w:text w:multiLine="1"/>
              </w:sdtPr>
              <w:sdtEndPr/>
              <w:sdtContent>
                <w:r w:rsidR="00687B50" w:rsidRPr="00176D09">
                  <w:rPr>
                    <w:rStyle w:val="PlaceholderText"/>
                  </w:rPr>
                  <w:t>Click or tap here to enter text.</w:t>
                </w:r>
              </w:sdtContent>
            </w:sdt>
            <w:r w:rsidR="00687B50" w:rsidRPr="0034011B">
              <w:fldChar w:fldCharType="begin"/>
            </w:r>
            <w:r w:rsidR="00687B50" w:rsidRPr="0034011B">
              <w:instrText xml:space="preserve"> AUTOTEXT  " Simple Text Box" </w:instrText>
            </w:r>
            <w:r w:rsidR="00687B50" w:rsidRPr="0034011B">
              <w:fldChar w:fldCharType="end"/>
            </w:r>
          </w:p>
        </w:tc>
      </w:tr>
    </w:tbl>
    <w:p w14:paraId="1962930C" w14:textId="5F03AC36" w:rsidR="00132AAF" w:rsidRDefault="00132AAF" w:rsidP="00026063"/>
    <w:p w14:paraId="2AF26D15" w14:textId="77777777" w:rsidR="00132AAF" w:rsidRDefault="00132AAF">
      <w:r>
        <w:br w:type="page"/>
      </w:r>
    </w:p>
    <w:p w14:paraId="75AFE077" w14:textId="77777777" w:rsidR="00D8237A" w:rsidRPr="00B54FA6" w:rsidRDefault="00D8237A" w:rsidP="00026063">
      <w:pPr>
        <w:numPr>
          <w:ilvl w:val="0"/>
          <w:numId w:val="13"/>
        </w:numPr>
        <w:ind w:left="426" w:hanging="426"/>
        <w:jc w:val="both"/>
        <w:rPr>
          <w:b/>
        </w:rPr>
      </w:pPr>
      <w:r w:rsidRPr="00B54FA6">
        <w:rPr>
          <w:b/>
        </w:rPr>
        <w:lastRenderedPageBreak/>
        <w:t>ASSESSMENT TOOLS</w:t>
      </w:r>
    </w:p>
    <w:p w14:paraId="77431C67" w14:textId="77777777" w:rsidR="00D8237A" w:rsidRPr="00B54FA6" w:rsidRDefault="00D8237A" w:rsidP="00D8237A">
      <w:pPr>
        <w:jc w:val="both"/>
      </w:pPr>
      <w:r w:rsidRPr="00B54FA6">
        <w:t xml:space="preserve">Psychometric assessment </w:t>
      </w:r>
      <w:r w:rsidRPr="00B54FA6">
        <w:rPr>
          <w:b/>
        </w:rPr>
        <w:t>must</w:t>
      </w:r>
      <w:r w:rsidRPr="00B54FA6">
        <w:t xml:space="preserve"> include the following:</w:t>
      </w:r>
    </w:p>
    <w:p w14:paraId="64A5A044" w14:textId="77777777" w:rsidR="00D8237A" w:rsidRPr="00B54FA6" w:rsidRDefault="00D8237A" w:rsidP="00324B9D">
      <w:pPr>
        <w:numPr>
          <w:ilvl w:val="0"/>
          <w:numId w:val="8"/>
        </w:numPr>
        <w:spacing w:line="240" w:lineRule="auto"/>
        <w:ind w:left="714" w:hanging="357"/>
        <w:contextualSpacing/>
        <w:jc w:val="both"/>
      </w:pPr>
      <w:r w:rsidRPr="00B54FA6">
        <w:t>Personality</w:t>
      </w:r>
    </w:p>
    <w:p w14:paraId="41022C7E" w14:textId="77777777" w:rsidR="00D8237A" w:rsidRPr="00B54FA6" w:rsidRDefault="00D8237A" w:rsidP="00324B9D">
      <w:pPr>
        <w:numPr>
          <w:ilvl w:val="0"/>
          <w:numId w:val="8"/>
        </w:numPr>
        <w:spacing w:line="240" w:lineRule="auto"/>
        <w:ind w:left="714" w:hanging="357"/>
        <w:contextualSpacing/>
        <w:jc w:val="both"/>
      </w:pPr>
      <w:r w:rsidRPr="00B54FA6">
        <w:t xml:space="preserve">Working </w:t>
      </w:r>
      <w:r w:rsidR="002E017F" w:rsidRPr="00B54FA6">
        <w:t>style</w:t>
      </w:r>
      <w:r w:rsidR="002E017F">
        <w:t>s</w:t>
      </w:r>
    </w:p>
    <w:p w14:paraId="0B71A4CF" w14:textId="77777777" w:rsidR="00D8237A" w:rsidRPr="00B54FA6" w:rsidRDefault="00D8237A" w:rsidP="00324B9D">
      <w:pPr>
        <w:numPr>
          <w:ilvl w:val="0"/>
          <w:numId w:val="8"/>
        </w:numPr>
        <w:spacing w:line="240" w:lineRule="auto"/>
        <w:ind w:left="714" w:hanging="357"/>
        <w:contextualSpacing/>
        <w:jc w:val="both"/>
      </w:pPr>
      <w:r w:rsidRPr="00B54FA6">
        <w:t xml:space="preserve">Deception </w:t>
      </w:r>
      <w:r w:rsidR="002E017F" w:rsidRPr="00B54FA6">
        <w:t xml:space="preserve">scale </w:t>
      </w:r>
      <w:r w:rsidRPr="00B54FA6">
        <w:t>(</w:t>
      </w:r>
      <w:r w:rsidR="002E017F" w:rsidRPr="00B54FA6">
        <w:t>impression management</w:t>
      </w:r>
      <w:r w:rsidRPr="00B54FA6">
        <w:t>)</w:t>
      </w:r>
    </w:p>
    <w:p w14:paraId="21CC542C" w14:textId="77777777" w:rsidR="00685130" w:rsidRPr="00B54FA6" w:rsidRDefault="00D8237A" w:rsidP="00324B9D">
      <w:pPr>
        <w:numPr>
          <w:ilvl w:val="0"/>
          <w:numId w:val="8"/>
        </w:numPr>
        <w:spacing w:line="240" w:lineRule="auto"/>
        <w:ind w:left="714" w:hanging="357"/>
        <w:contextualSpacing/>
        <w:jc w:val="both"/>
      </w:pPr>
      <w:r w:rsidRPr="00B54FA6">
        <w:t xml:space="preserve">Potential for </w:t>
      </w:r>
      <w:r w:rsidR="002E017F" w:rsidRPr="00B54FA6">
        <w:t>child abuse</w:t>
      </w:r>
    </w:p>
    <w:p w14:paraId="36C5CD96" w14:textId="77777777" w:rsidR="00D8237A" w:rsidRPr="00B54FA6" w:rsidRDefault="00D8237A" w:rsidP="00026063"/>
    <w:p w14:paraId="5D6CD6C5" w14:textId="77777777" w:rsidR="00D8237A" w:rsidRPr="00B54FA6" w:rsidRDefault="00D8237A" w:rsidP="00D8237A">
      <w:pPr>
        <w:jc w:val="both"/>
      </w:pPr>
      <w:r w:rsidRPr="00B54FA6">
        <w:t>Please list the full names of all assessment tools to be utilised and advise as to how they meet the ‘purpose’ (as above) of the assessment process.</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4B9D" w:rsidRPr="00B54FA6" w14:paraId="25ECA3D6" w14:textId="77777777" w:rsidTr="00324B9D">
        <w:trPr>
          <w:trHeight w:val="1585"/>
        </w:trPr>
        <w:tc>
          <w:tcPr>
            <w:tcW w:w="9354" w:type="dxa"/>
            <w:tcBorders>
              <w:top w:val="single" w:sz="4" w:space="0" w:color="auto"/>
              <w:left w:val="single" w:sz="4" w:space="0" w:color="auto"/>
              <w:bottom w:val="single" w:sz="4" w:space="0" w:color="auto"/>
              <w:right w:val="single" w:sz="4" w:space="0" w:color="auto"/>
            </w:tcBorders>
          </w:tcPr>
          <w:p w14:paraId="33783742" w14:textId="77777777" w:rsidR="00324B9D" w:rsidRPr="00B54FA6" w:rsidRDefault="00F76CD6" w:rsidP="0050578D">
            <w:sdt>
              <w:sdtPr>
                <w:id w:val="975878172"/>
                <w:showingPlcHdr/>
                <w:text w:multiLine="1"/>
              </w:sdtPr>
              <w:sdtEndPr/>
              <w:sdtContent>
                <w:r w:rsidR="00324B9D" w:rsidRPr="00B54FA6">
                  <w:rPr>
                    <w:rStyle w:val="PlaceholderText"/>
                  </w:rPr>
                  <w:t>Click or tap here to enter text.</w:t>
                </w:r>
              </w:sdtContent>
            </w:sdt>
            <w:r w:rsidR="00324B9D" w:rsidRPr="00B54FA6">
              <w:fldChar w:fldCharType="begin"/>
            </w:r>
            <w:r w:rsidR="00324B9D" w:rsidRPr="00B54FA6">
              <w:instrText xml:space="preserve"> AUTOTEXT  " Simple Text Box" </w:instrText>
            </w:r>
            <w:r w:rsidR="00324B9D" w:rsidRPr="00B54FA6">
              <w:fldChar w:fldCharType="end"/>
            </w:r>
          </w:p>
        </w:tc>
      </w:tr>
    </w:tbl>
    <w:p w14:paraId="02561FD0" w14:textId="314F93D3" w:rsidR="00B64A54" w:rsidRDefault="00B64A54" w:rsidP="00324B9D">
      <w:pPr>
        <w:pStyle w:val="NoSpacing"/>
      </w:pPr>
    </w:p>
    <w:p w14:paraId="54E6CD48" w14:textId="77777777" w:rsidR="00132AAF" w:rsidRPr="00B54FA6" w:rsidRDefault="00132AAF" w:rsidP="00324B9D">
      <w:pPr>
        <w:pStyle w:val="NoSpacing"/>
      </w:pPr>
    </w:p>
    <w:p w14:paraId="3D0F2496" w14:textId="77777777" w:rsidR="00D8237A" w:rsidRPr="00B54FA6" w:rsidRDefault="00D8237A" w:rsidP="00026063">
      <w:pPr>
        <w:numPr>
          <w:ilvl w:val="0"/>
          <w:numId w:val="13"/>
        </w:numPr>
        <w:ind w:left="426" w:hanging="426"/>
        <w:jc w:val="both"/>
        <w:rPr>
          <w:b/>
        </w:rPr>
      </w:pPr>
      <w:r w:rsidRPr="00B54FA6">
        <w:rPr>
          <w:b/>
        </w:rPr>
        <w:t>ASSESSMENT ADMINISTRATION</w:t>
      </w:r>
    </w:p>
    <w:p w14:paraId="08FB66EA" w14:textId="12E661EA" w:rsidR="00324B9D" w:rsidRPr="00132AAF" w:rsidRDefault="00D8237A" w:rsidP="00324B9D">
      <w:pPr>
        <w:jc w:val="both"/>
      </w:pPr>
      <w:r w:rsidRPr="00132AAF">
        <w:t xml:space="preserve">Please advise as to the training process for your assessment administrators and their experience in </w:t>
      </w:r>
      <w:r w:rsidR="00E17216" w:rsidRPr="00132AAF">
        <w:t>the administration of standardised psychometric assessments as per the relevant assessment manuals</w:t>
      </w:r>
      <w:r w:rsidRPr="00132AAF">
        <w:t>.</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4B9D" w:rsidRPr="00B54FA6" w14:paraId="53E3D4FC" w14:textId="77777777" w:rsidTr="0050578D">
        <w:trPr>
          <w:trHeight w:val="1585"/>
        </w:trPr>
        <w:tc>
          <w:tcPr>
            <w:tcW w:w="9354" w:type="dxa"/>
            <w:tcBorders>
              <w:top w:val="single" w:sz="4" w:space="0" w:color="auto"/>
              <w:left w:val="single" w:sz="4" w:space="0" w:color="auto"/>
              <w:bottom w:val="single" w:sz="4" w:space="0" w:color="auto"/>
              <w:right w:val="single" w:sz="4" w:space="0" w:color="auto"/>
            </w:tcBorders>
          </w:tcPr>
          <w:p w14:paraId="2FA7D003" w14:textId="77777777" w:rsidR="00324B9D" w:rsidRPr="00B54FA6" w:rsidRDefault="00F76CD6" w:rsidP="0050578D">
            <w:sdt>
              <w:sdtPr>
                <w:id w:val="-1465812184"/>
                <w:showingPlcHdr/>
                <w:text w:multiLine="1"/>
              </w:sdtPr>
              <w:sdtEndPr/>
              <w:sdtContent>
                <w:r w:rsidR="00324B9D" w:rsidRPr="00B54FA6">
                  <w:rPr>
                    <w:rStyle w:val="PlaceholderText"/>
                  </w:rPr>
                  <w:t>Click or tap here to enter text.</w:t>
                </w:r>
              </w:sdtContent>
            </w:sdt>
            <w:r w:rsidR="00324B9D" w:rsidRPr="00B54FA6">
              <w:fldChar w:fldCharType="begin"/>
            </w:r>
            <w:r w:rsidR="00324B9D" w:rsidRPr="00B54FA6">
              <w:instrText xml:space="preserve"> AUTOTEXT  " Simple Text Box" </w:instrText>
            </w:r>
            <w:r w:rsidR="00324B9D" w:rsidRPr="00B54FA6">
              <w:fldChar w:fldCharType="end"/>
            </w:r>
          </w:p>
        </w:tc>
      </w:tr>
    </w:tbl>
    <w:p w14:paraId="666EB5D7" w14:textId="77777777" w:rsidR="00D8237A" w:rsidRDefault="00D8237A" w:rsidP="00324B9D">
      <w:pPr>
        <w:pStyle w:val="NoSpacing"/>
      </w:pPr>
    </w:p>
    <w:p w14:paraId="6D5CFD67" w14:textId="77777777" w:rsidR="00977A42" w:rsidRPr="00B54FA6" w:rsidRDefault="00977A42" w:rsidP="00324B9D">
      <w:pPr>
        <w:pStyle w:val="NoSpacing"/>
      </w:pPr>
    </w:p>
    <w:p w14:paraId="4042E155" w14:textId="77777777" w:rsidR="00D8237A" w:rsidRPr="00B54FA6" w:rsidRDefault="00D8237A" w:rsidP="00026063">
      <w:pPr>
        <w:numPr>
          <w:ilvl w:val="0"/>
          <w:numId w:val="13"/>
        </w:numPr>
        <w:ind w:left="426" w:hanging="426"/>
        <w:jc w:val="both"/>
        <w:rPr>
          <w:b/>
        </w:rPr>
      </w:pPr>
      <w:r w:rsidRPr="00B54FA6">
        <w:rPr>
          <w:b/>
        </w:rPr>
        <w:t>INFORMATION FOR INTERVIEW</w:t>
      </w:r>
    </w:p>
    <w:p w14:paraId="60CB46C1" w14:textId="7E2464C2" w:rsidR="00324B9D" w:rsidRPr="00B54FA6" w:rsidRDefault="00D8237A" w:rsidP="00324B9D">
      <w:pPr>
        <w:jc w:val="both"/>
      </w:pPr>
      <w:r w:rsidRPr="00B54FA6">
        <w:t xml:space="preserve">Please advise as to what information you will require to be provided with (by the </w:t>
      </w:r>
      <w:r w:rsidR="00BC13B7">
        <w:t>referring</w:t>
      </w:r>
      <w:r w:rsidR="00BC13B7" w:rsidRPr="00B54FA6">
        <w:t xml:space="preserve"> </w:t>
      </w:r>
      <w:r w:rsidRPr="00B54FA6">
        <w:t>organisation) to inf</w:t>
      </w:r>
      <w:r w:rsidR="00E17216">
        <w:t>orm your interview process e.g.</w:t>
      </w:r>
      <w:r w:rsidRPr="00B54FA6">
        <w:t xml:space="preserve"> resume etc.</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4B9D" w:rsidRPr="00B54FA6" w14:paraId="7AFA9141" w14:textId="77777777" w:rsidTr="0050578D">
        <w:trPr>
          <w:trHeight w:val="1585"/>
        </w:trPr>
        <w:tc>
          <w:tcPr>
            <w:tcW w:w="9354" w:type="dxa"/>
            <w:tcBorders>
              <w:top w:val="single" w:sz="4" w:space="0" w:color="auto"/>
              <w:left w:val="single" w:sz="4" w:space="0" w:color="auto"/>
              <w:bottom w:val="single" w:sz="4" w:space="0" w:color="auto"/>
              <w:right w:val="single" w:sz="4" w:space="0" w:color="auto"/>
            </w:tcBorders>
          </w:tcPr>
          <w:p w14:paraId="716641E3" w14:textId="77777777" w:rsidR="00324B9D" w:rsidRPr="00B54FA6" w:rsidRDefault="00F76CD6" w:rsidP="0050578D">
            <w:sdt>
              <w:sdtPr>
                <w:id w:val="-2017919277"/>
                <w:showingPlcHdr/>
                <w:text w:multiLine="1"/>
              </w:sdtPr>
              <w:sdtEndPr/>
              <w:sdtContent>
                <w:r w:rsidR="00324B9D" w:rsidRPr="00B54FA6">
                  <w:rPr>
                    <w:rStyle w:val="PlaceholderText"/>
                  </w:rPr>
                  <w:t>Click or tap here to enter text.</w:t>
                </w:r>
              </w:sdtContent>
            </w:sdt>
            <w:r w:rsidR="00324B9D" w:rsidRPr="00B54FA6">
              <w:fldChar w:fldCharType="begin"/>
            </w:r>
            <w:r w:rsidR="00324B9D" w:rsidRPr="00B54FA6">
              <w:instrText xml:space="preserve"> AUTOTEXT  " Simple Text Box" </w:instrText>
            </w:r>
            <w:r w:rsidR="00324B9D" w:rsidRPr="00B54FA6">
              <w:fldChar w:fldCharType="end"/>
            </w:r>
          </w:p>
        </w:tc>
      </w:tr>
    </w:tbl>
    <w:p w14:paraId="79A36B1D" w14:textId="77777777" w:rsidR="00FB75DE" w:rsidRDefault="00FB75DE" w:rsidP="00324B9D">
      <w:pPr>
        <w:pStyle w:val="NoSpacing"/>
      </w:pPr>
    </w:p>
    <w:p w14:paraId="23725267" w14:textId="77777777" w:rsidR="00977A42" w:rsidRPr="00B54FA6" w:rsidRDefault="00977A42" w:rsidP="00324B9D">
      <w:pPr>
        <w:pStyle w:val="NoSpacing"/>
      </w:pPr>
    </w:p>
    <w:p w14:paraId="0D512529" w14:textId="77777777" w:rsidR="00D8237A" w:rsidRPr="00B54FA6" w:rsidRDefault="00D8237A" w:rsidP="00026063">
      <w:pPr>
        <w:numPr>
          <w:ilvl w:val="0"/>
          <w:numId w:val="13"/>
        </w:numPr>
        <w:ind w:left="426" w:hanging="426"/>
        <w:jc w:val="both"/>
        <w:rPr>
          <w:b/>
        </w:rPr>
      </w:pPr>
      <w:r w:rsidRPr="00B54FA6">
        <w:rPr>
          <w:b/>
        </w:rPr>
        <w:t>STRUCTURED CLINICAL / FORENSIC INTERVIEW</w:t>
      </w:r>
    </w:p>
    <w:p w14:paraId="7D0B3F7A" w14:textId="77777777" w:rsidR="00D8237A" w:rsidRPr="00B54FA6" w:rsidRDefault="00D8237A" w:rsidP="00D8237A">
      <w:pPr>
        <w:jc w:val="both"/>
      </w:pPr>
      <w:r w:rsidRPr="00B54FA6">
        <w:t>A structured clinical / forensic interview must be informed by psychometric assessment results for each individual candidate.</w:t>
      </w:r>
    </w:p>
    <w:p w14:paraId="338F2441" w14:textId="77777777" w:rsidR="00D8237A" w:rsidRPr="00B54FA6" w:rsidRDefault="00D8237A" w:rsidP="00D8237A">
      <w:pPr>
        <w:jc w:val="both"/>
      </w:pPr>
      <w:r w:rsidRPr="00B54FA6">
        <w:lastRenderedPageBreak/>
        <w:t>Each candidate is required to undertake a structured face to face interview with an assessing psychologist to explore:</w:t>
      </w:r>
    </w:p>
    <w:p w14:paraId="156EB20D" w14:textId="77777777" w:rsidR="00D8237A" w:rsidRPr="00B54FA6" w:rsidRDefault="00D8237A" w:rsidP="00D8237A">
      <w:pPr>
        <w:numPr>
          <w:ilvl w:val="0"/>
          <w:numId w:val="7"/>
        </w:numPr>
        <w:jc w:val="both"/>
        <w:rPr>
          <w:b/>
        </w:rPr>
      </w:pPr>
      <w:r w:rsidRPr="00B54FA6">
        <w:rPr>
          <w:b/>
        </w:rPr>
        <w:t>Potential for aberrant behaviours including but not limited to: violence, aggression, emotional inadequacy, inappropriate sexual behaviour.</w:t>
      </w:r>
    </w:p>
    <w:p w14:paraId="52B1476E" w14:textId="77777777" w:rsidR="00D8237A" w:rsidRPr="00B54FA6" w:rsidRDefault="00D8237A" w:rsidP="00D8237A">
      <w:pPr>
        <w:numPr>
          <w:ilvl w:val="0"/>
          <w:numId w:val="7"/>
        </w:numPr>
        <w:jc w:val="both"/>
        <w:rPr>
          <w:b/>
        </w:rPr>
      </w:pPr>
      <w:r w:rsidRPr="00B54FA6">
        <w:rPr>
          <w:b/>
        </w:rPr>
        <w:t>Psychological fitness (wellbeing) e.g. strong support networks, good emotional regulation, stable personality characteristics, strong self-concept, ability to effectively manage past trauma.</w:t>
      </w:r>
    </w:p>
    <w:p w14:paraId="4F115D5D" w14:textId="24D1195E" w:rsidR="00D14EEF" w:rsidRDefault="00D8237A" w:rsidP="00D14EEF">
      <w:pPr>
        <w:jc w:val="both"/>
      </w:pPr>
      <w:r w:rsidRPr="00B54FA6">
        <w:t>Please provide a summary of key headings for your clinical / forensic interview</w:t>
      </w:r>
      <w:r w:rsidR="00D14EEF">
        <w:t xml:space="preserve"> (or provide and refer to </w:t>
      </w:r>
      <w:r w:rsidR="00132AAF">
        <w:t xml:space="preserve">an </w:t>
      </w:r>
      <w:r w:rsidR="00D14EEF">
        <w:t>attachment)</w:t>
      </w:r>
      <w:r w:rsidRPr="00B54FA6">
        <w:t>.</w:t>
      </w:r>
      <w:r w:rsidR="00D14EEF" w:rsidRPr="00D14EEF">
        <w:t xml:space="preserve"> </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14EEF" w:rsidRPr="00B54FA6" w14:paraId="36F55651" w14:textId="77777777" w:rsidTr="00D45A90">
        <w:trPr>
          <w:trHeight w:val="1585"/>
        </w:trPr>
        <w:tc>
          <w:tcPr>
            <w:tcW w:w="9354" w:type="dxa"/>
            <w:tcBorders>
              <w:top w:val="single" w:sz="4" w:space="0" w:color="auto"/>
              <w:left w:val="single" w:sz="4" w:space="0" w:color="auto"/>
              <w:bottom w:val="single" w:sz="4" w:space="0" w:color="auto"/>
              <w:right w:val="single" w:sz="4" w:space="0" w:color="auto"/>
            </w:tcBorders>
          </w:tcPr>
          <w:p w14:paraId="68379253" w14:textId="77777777" w:rsidR="00D14EEF" w:rsidRPr="00B54FA6" w:rsidRDefault="00F76CD6" w:rsidP="00D45A90">
            <w:sdt>
              <w:sdtPr>
                <w:id w:val="817383852"/>
                <w:showingPlcHdr/>
                <w:text w:multiLine="1"/>
              </w:sdtPr>
              <w:sdtEndPr/>
              <w:sdtContent>
                <w:r w:rsidR="00D14EEF" w:rsidRPr="00B54FA6">
                  <w:rPr>
                    <w:rStyle w:val="PlaceholderText"/>
                  </w:rPr>
                  <w:t>Click or tap here to enter text.</w:t>
                </w:r>
              </w:sdtContent>
            </w:sdt>
            <w:r w:rsidR="00D14EEF" w:rsidRPr="00B54FA6">
              <w:fldChar w:fldCharType="begin"/>
            </w:r>
            <w:r w:rsidR="00D14EEF" w:rsidRPr="00B54FA6">
              <w:instrText xml:space="preserve"> AUTOTEXT  " Simple Text Box" </w:instrText>
            </w:r>
            <w:r w:rsidR="00D14EEF" w:rsidRPr="00B54FA6">
              <w:fldChar w:fldCharType="end"/>
            </w:r>
          </w:p>
        </w:tc>
      </w:tr>
    </w:tbl>
    <w:p w14:paraId="04A5A7C8" w14:textId="77777777" w:rsidR="00132AAF" w:rsidRDefault="00132AAF" w:rsidP="00D8237A">
      <w:pPr>
        <w:jc w:val="both"/>
      </w:pPr>
    </w:p>
    <w:p w14:paraId="1A20C6B6" w14:textId="09AE7405" w:rsidR="00D8237A" w:rsidRDefault="00D8237A" w:rsidP="00D8237A">
      <w:pPr>
        <w:jc w:val="both"/>
      </w:pPr>
      <w:r w:rsidRPr="00B54FA6">
        <w:t>Please outline how cultural sensitivity, especially in relation to Aboriginal candidates, is accommodated within your interview process and determination findings.</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7216" w:rsidRPr="00B54FA6" w14:paraId="3D19DAC8" w14:textId="77777777" w:rsidTr="00E17216">
        <w:trPr>
          <w:trHeight w:val="1585"/>
        </w:trPr>
        <w:tc>
          <w:tcPr>
            <w:tcW w:w="9354" w:type="dxa"/>
            <w:tcBorders>
              <w:top w:val="single" w:sz="4" w:space="0" w:color="auto"/>
              <w:left w:val="single" w:sz="4" w:space="0" w:color="auto"/>
              <w:bottom w:val="single" w:sz="4" w:space="0" w:color="auto"/>
              <w:right w:val="single" w:sz="4" w:space="0" w:color="auto"/>
            </w:tcBorders>
          </w:tcPr>
          <w:p w14:paraId="3D09D414" w14:textId="77777777" w:rsidR="00E17216" w:rsidRPr="00B54FA6" w:rsidRDefault="00F76CD6" w:rsidP="00E17216">
            <w:sdt>
              <w:sdtPr>
                <w:id w:val="-1163546356"/>
                <w:showingPlcHdr/>
                <w:text w:multiLine="1"/>
              </w:sdtPr>
              <w:sdtEndPr/>
              <w:sdtContent>
                <w:r w:rsidR="00E17216" w:rsidRPr="00B54FA6">
                  <w:rPr>
                    <w:rStyle w:val="PlaceholderText"/>
                  </w:rPr>
                  <w:t>Click or tap here to enter text.</w:t>
                </w:r>
              </w:sdtContent>
            </w:sdt>
            <w:r w:rsidR="00E17216" w:rsidRPr="00B54FA6">
              <w:fldChar w:fldCharType="begin"/>
            </w:r>
            <w:r w:rsidR="00E17216" w:rsidRPr="00B54FA6">
              <w:instrText xml:space="preserve"> AUTOTEXT  " Simple Text Box" </w:instrText>
            </w:r>
            <w:r w:rsidR="00E17216" w:rsidRPr="00B54FA6">
              <w:fldChar w:fldCharType="end"/>
            </w:r>
          </w:p>
        </w:tc>
      </w:tr>
    </w:tbl>
    <w:p w14:paraId="276739A6" w14:textId="77777777" w:rsidR="00E17216" w:rsidRPr="00B54FA6" w:rsidRDefault="00E17216" w:rsidP="00D8237A">
      <w:pPr>
        <w:jc w:val="both"/>
      </w:pPr>
    </w:p>
    <w:p w14:paraId="7673FCDF" w14:textId="5E00C6AC" w:rsidR="00110B2C" w:rsidRDefault="00D8237A" w:rsidP="006053B2">
      <w:pPr>
        <w:jc w:val="both"/>
      </w:pPr>
      <w:r w:rsidRPr="00B54FA6">
        <w:t xml:space="preserve">Please advise your process for ensuring psychometric </w:t>
      </w:r>
      <w:r w:rsidR="00E17216">
        <w:t xml:space="preserve">assessment </w:t>
      </w:r>
      <w:r w:rsidRPr="00B54FA6">
        <w:t>results will inform your clinical / forensic interview.</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7216" w:rsidRPr="00B54FA6" w14:paraId="22834B19" w14:textId="77777777" w:rsidTr="00E17216">
        <w:trPr>
          <w:trHeight w:val="1585"/>
        </w:trPr>
        <w:tc>
          <w:tcPr>
            <w:tcW w:w="9354" w:type="dxa"/>
            <w:tcBorders>
              <w:top w:val="single" w:sz="4" w:space="0" w:color="auto"/>
              <w:left w:val="single" w:sz="4" w:space="0" w:color="auto"/>
              <w:bottom w:val="single" w:sz="4" w:space="0" w:color="auto"/>
              <w:right w:val="single" w:sz="4" w:space="0" w:color="auto"/>
            </w:tcBorders>
          </w:tcPr>
          <w:p w14:paraId="4BA560E7" w14:textId="77777777" w:rsidR="00E17216" w:rsidRPr="00B54FA6" w:rsidRDefault="00F76CD6" w:rsidP="00E17216">
            <w:sdt>
              <w:sdtPr>
                <w:id w:val="-1361204326"/>
                <w:showingPlcHdr/>
                <w:text w:multiLine="1"/>
              </w:sdtPr>
              <w:sdtEndPr/>
              <w:sdtContent>
                <w:r w:rsidR="00E17216" w:rsidRPr="00B54FA6">
                  <w:rPr>
                    <w:rStyle w:val="PlaceholderText"/>
                  </w:rPr>
                  <w:t>Click or tap here to enter text.</w:t>
                </w:r>
              </w:sdtContent>
            </w:sdt>
            <w:r w:rsidR="00E17216" w:rsidRPr="00B54FA6">
              <w:fldChar w:fldCharType="begin"/>
            </w:r>
            <w:r w:rsidR="00E17216" w:rsidRPr="00B54FA6">
              <w:instrText xml:space="preserve"> AUTOTEXT  " Simple Text Box" </w:instrText>
            </w:r>
            <w:r w:rsidR="00E17216" w:rsidRPr="00B54FA6">
              <w:fldChar w:fldCharType="end"/>
            </w:r>
          </w:p>
        </w:tc>
      </w:tr>
    </w:tbl>
    <w:p w14:paraId="4D19AF0A" w14:textId="77777777" w:rsidR="00977A42" w:rsidRPr="00B54FA6" w:rsidRDefault="00977A42" w:rsidP="006053B2">
      <w:pPr>
        <w:jc w:val="both"/>
      </w:pPr>
    </w:p>
    <w:p w14:paraId="5AB8DF29" w14:textId="77777777" w:rsidR="00E64C63" w:rsidRPr="00B54FA6" w:rsidRDefault="00D8237A" w:rsidP="00026063">
      <w:pPr>
        <w:numPr>
          <w:ilvl w:val="0"/>
          <w:numId w:val="13"/>
        </w:numPr>
        <w:ind w:left="426" w:hanging="426"/>
        <w:jc w:val="both"/>
        <w:rPr>
          <w:b/>
        </w:rPr>
      </w:pPr>
      <w:r w:rsidRPr="00B54FA6">
        <w:rPr>
          <w:b/>
        </w:rPr>
        <w:t>REPORTING</w:t>
      </w:r>
    </w:p>
    <w:p w14:paraId="01561452" w14:textId="77777777" w:rsidR="00E64C63" w:rsidRPr="00B54FA6" w:rsidRDefault="00916E57" w:rsidP="00B54FA6">
      <w:pPr>
        <w:pStyle w:val="ListParagraph"/>
      </w:pPr>
      <w:r>
        <w:t xml:space="preserve">Minimum </w:t>
      </w:r>
      <w:r w:rsidR="009441C6">
        <w:t xml:space="preserve">mandatory </w:t>
      </w:r>
      <w:r>
        <w:t>reporting requirements</w:t>
      </w:r>
    </w:p>
    <w:p w14:paraId="5E563AE5" w14:textId="4DD55938" w:rsidR="00D8237A" w:rsidRPr="00B54FA6" w:rsidRDefault="00D8237A" w:rsidP="00D8237A">
      <w:pPr>
        <w:jc w:val="both"/>
      </w:pPr>
      <w:r w:rsidRPr="00B54FA6">
        <w:t>The</w:t>
      </w:r>
      <w:r w:rsidR="009441C6">
        <w:t xml:space="preserve"> following are the </w:t>
      </w:r>
      <w:r w:rsidRPr="00B54FA6">
        <w:rPr>
          <w:b/>
        </w:rPr>
        <w:t>minimum</w:t>
      </w:r>
      <w:r w:rsidRPr="00B54FA6">
        <w:t xml:space="preserve"> </w:t>
      </w:r>
      <w:r w:rsidR="009441C6">
        <w:t xml:space="preserve">mandatory </w:t>
      </w:r>
      <w:r w:rsidRPr="00B54FA6">
        <w:t>requirement</w:t>
      </w:r>
      <w:r w:rsidR="009441C6">
        <w:t>s</w:t>
      </w:r>
      <w:r w:rsidRPr="00B54FA6">
        <w:t xml:space="preserve"> for inclusion into a </w:t>
      </w:r>
      <w:r w:rsidR="006053B2" w:rsidRPr="00B54FA6">
        <w:t>psychological assessment</w:t>
      </w:r>
      <w:r w:rsidRPr="00B54FA6">
        <w:t xml:space="preserve"> </w:t>
      </w:r>
      <w:r w:rsidRPr="00BB7550">
        <w:t>report</w:t>
      </w:r>
      <w:r w:rsidR="00A761C0" w:rsidRPr="00BB7550">
        <w:t xml:space="preserve"> to be provided to the referring organisation</w:t>
      </w:r>
      <w:r w:rsidRPr="00BB7550">
        <w:t>:</w:t>
      </w:r>
    </w:p>
    <w:p w14:paraId="2D1E4A5F" w14:textId="77777777" w:rsidR="00134112" w:rsidRPr="00B54FA6" w:rsidRDefault="00134112" w:rsidP="00535715">
      <w:pPr>
        <w:pStyle w:val="NoSpacing"/>
        <w:numPr>
          <w:ilvl w:val="0"/>
          <w:numId w:val="30"/>
        </w:numPr>
      </w:pPr>
      <w:r w:rsidRPr="00B54FA6">
        <w:t>Name/s and previous name/s</w:t>
      </w:r>
    </w:p>
    <w:p w14:paraId="7E17E205" w14:textId="77777777" w:rsidR="00134112" w:rsidRPr="00B54FA6" w:rsidRDefault="00134112" w:rsidP="00535715">
      <w:pPr>
        <w:pStyle w:val="NoSpacing"/>
        <w:numPr>
          <w:ilvl w:val="0"/>
          <w:numId w:val="30"/>
        </w:numPr>
      </w:pPr>
      <w:r w:rsidRPr="00B54FA6">
        <w:t>Date of birth</w:t>
      </w:r>
    </w:p>
    <w:p w14:paraId="7546CCE7" w14:textId="77777777" w:rsidR="00134112" w:rsidRPr="00B54FA6" w:rsidRDefault="00134112" w:rsidP="00535715">
      <w:pPr>
        <w:pStyle w:val="NoSpacing"/>
        <w:numPr>
          <w:ilvl w:val="0"/>
          <w:numId w:val="30"/>
        </w:numPr>
      </w:pPr>
      <w:r w:rsidRPr="00B54FA6">
        <w:lastRenderedPageBreak/>
        <w:t>Gender</w:t>
      </w:r>
    </w:p>
    <w:p w14:paraId="382FBA1F" w14:textId="77777777" w:rsidR="00134112" w:rsidRPr="00B54FA6" w:rsidRDefault="00134112" w:rsidP="00535715">
      <w:pPr>
        <w:pStyle w:val="NoSpacing"/>
        <w:numPr>
          <w:ilvl w:val="0"/>
          <w:numId w:val="30"/>
        </w:numPr>
      </w:pPr>
      <w:r w:rsidRPr="00B54FA6">
        <w:t>Dates relevant to the assessment</w:t>
      </w:r>
    </w:p>
    <w:p w14:paraId="1A040903" w14:textId="04B3AC49" w:rsidR="00134112" w:rsidRPr="00B54FA6" w:rsidRDefault="00134112" w:rsidP="00535715">
      <w:pPr>
        <w:pStyle w:val="NoSpacing"/>
        <w:numPr>
          <w:ilvl w:val="0"/>
          <w:numId w:val="30"/>
        </w:numPr>
      </w:pPr>
      <w:r w:rsidRPr="00B54FA6">
        <w:t xml:space="preserve">Details of the </w:t>
      </w:r>
      <w:r w:rsidR="004C339E">
        <w:t>service provider</w:t>
      </w:r>
      <w:r w:rsidR="004C339E" w:rsidRPr="00B54FA6">
        <w:t xml:space="preserve"> </w:t>
      </w:r>
      <w:r w:rsidRPr="00B54FA6">
        <w:t xml:space="preserve">and personnel </w:t>
      </w:r>
      <w:r w:rsidR="00D14EEF">
        <w:t xml:space="preserve">(interviewing psychologist) </w:t>
      </w:r>
      <w:r w:rsidRPr="00B54FA6">
        <w:t>conducting the assessment</w:t>
      </w:r>
    </w:p>
    <w:p w14:paraId="27DA7216" w14:textId="77777777" w:rsidR="00134112" w:rsidRPr="00B54FA6" w:rsidRDefault="00134112" w:rsidP="00535715">
      <w:pPr>
        <w:pStyle w:val="NoSpacing"/>
        <w:numPr>
          <w:ilvl w:val="0"/>
          <w:numId w:val="30"/>
        </w:numPr>
      </w:pPr>
      <w:r w:rsidRPr="00B54FA6">
        <w:t>The outcome of the assessment</w:t>
      </w:r>
      <w:r w:rsidR="006053B2" w:rsidRPr="00B54FA6">
        <w:t xml:space="preserve"> process</w:t>
      </w:r>
      <w:r w:rsidRPr="00B54FA6">
        <w:t xml:space="preserve"> (Suitable or Unsuitable)</w:t>
      </w:r>
    </w:p>
    <w:p w14:paraId="0257801A" w14:textId="77777777" w:rsidR="009441C6" w:rsidRDefault="009441C6" w:rsidP="003E62DD"/>
    <w:p w14:paraId="71DA0B35" w14:textId="191F818B" w:rsidR="009441C6" w:rsidRDefault="009441C6" w:rsidP="003E62DD">
      <w:r>
        <w:t xml:space="preserve">In addition, if the outcome of the psychological assessment </w:t>
      </w:r>
      <w:r w:rsidR="00A761C0">
        <w:t>of</w:t>
      </w:r>
      <w:r>
        <w:t xml:space="preserve"> an existing employee of a referring organisation</w:t>
      </w:r>
      <w:r w:rsidRPr="003E62DD">
        <w:t xml:space="preserve"> </w:t>
      </w:r>
      <w:r>
        <w:t>results i</w:t>
      </w:r>
      <w:r w:rsidR="00A761C0">
        <w:t>n</w:t>
      </w:r>
      <w:r>
        <w:t xml:space="preserve"> a determination</w:t>
      </w:r>
      <w:r w:rsidRPr="003E62DD">
        <w:t xml:space="preserve"> of </w:t>
      </w:r>
      <w:r w:rsidR="00BB7550">
        <w:t xml:space="preserve">‘Currently Psychologically </w:t>
      </w:r>
      <w:r w:rsidRPr="003E62DD">
        <w:t>Unsuitable</w:t>
      </w:r>
      <w:r w:rsidR="00BB7550">
        <w:t>’</w:t>
      </w:r>
      <w:r>
        <w:t xml:space="preserve">, it is a mandatory requirement that the psychological assessment report includes an explanation of the reasons </w:t>
      </w:r>
      <w:r w:rsidR="00BB7550">
        <w:t>for the ‘Unsuitable’ determination</w:t>
      </w:r>
      <w:r>
        <w:t>.</w:t>
      </w:r>
      <w:r w:rsidR="007C318B">
        <w:t xml:space="preserve"> </w:t>
      </w:r>
      <w:r w:rsidR="00BB7550">
        <w:t>The psychological assessment report</w:t>
      </w:r>
      <w:r w:rsidR="007C318B" w:rsidRPr="00BB7550">
        <w:t xml:space="preserve"> must be provided to the referring organisation within 21 days of the date of assessment or less as agreed.</w:t>
      </w:r>
    </w:p>
    <w:p w14:paraId="1E36BF2F" w14:textId="77777777" w:rsidR="00D8237A" w:rsidRDefault="003E62DD" w:rsidP="001724DB">
      <w:pPr>
        <w:pStyle w:val="ListParagraph"/>
      </w:pPr>
      <w:r>
        <w:t>Additional reporting</w:t>
      </w:r>
    </w:p>
    <w:p w14:paraId="35513B67" w14:textId="20CF60C8" w:rsidR="003E62DD" w:rsidRDefault="003E62DD" w:rsidP="003E62DD">
      <w:pPr>
        <w:ind w:left="-6"/>
      </w:pPr>
      <w:r>
        <w:t xml:space="preserve">The provision of </w:t>
      </w:r>
      <w:r w:rsidR="00ED1A49">
        <w:t xml:space="preserve">additional </w:t>
      </w:r>
      <w:r w:rsidR="00394416">
        <w:t xml:space="preserve">reporting </w:t>
      </w:r>
      <w:r w:rsidR="0033529D">
        <w:t xml:space="preserve">to that outlined in </w:t>
      </w:r>
      <w:r w:rsidR="0033529D" w:rsidRPr="00F34C5F">
        <w:rPr>
          <w:b/>
        </w:rPr>
        <w:t>6.1</w:t>
      </w:r>
      <w:r w:rsidR="00F34C5F">
        <w:rPr>
          <w:b/>
        </w:rPr>
        <w:t xml:space="preserve"> Minimum </w:t>
      </w:r>
      <w:r w:rsidR="009441C6">
        <w:rPr>
          <w:b/>
        </w:rPr>
        <w:t xml:space="preserve">mandatory </w:t>
      </w:r>
      <w:r w:rsidR="00F34C5F">
        <w:rPr>
          <w:b/>
        </w:rPr>
        <w:t xml:space="preserve">reporting </w:t>
      </w:r>
      <w:r w:rsidR="00F34C5F" w:rsidRPr="00F34C5F">
        <w:rPr>
          <w:b/>
        </w:rPr>
        <w:t>requirements</w:t>
      </w:r>
      <w:r w:rsidR="00F34C5F">
        <w:t xml:space="preserve"> </w:t>
      </w:r>
      <w:r w:rsidRPr="00F34C5F">
        <w:t>is</w:t>
      </w:r>
      <w:r>
        <w:t xml:space="preserve"> subject to negotiation between the psychological assessment service provider and the referring organisation</w:t>
      </w:r>
      <w:r w:rsidR="00F843CE">
        <w:t>.</w:t>
      </w:r>
    </w:p>
    <w:p w14:paraId="0860A348" w14:textId="77777777" w:rsidR="00394416" w:rsidRDefault="00394416" w:rsidP="00394416">
      <w:pPr>
        <w:pStyle w:val="ListParagraph"/>
      </w:pPr>
      <w:r>
        <w:t>Delivery and / or use of reports</w:t>
      </w:r>
    </w:p>
    <w:p w14:paraId="7E64B1DB" w14:textId="77777777" w:rsidR="00394416" w:rsidRDefault="00394416" w:rsidP="00394416">
      <w:pPr>
        <w:ind w:left="-6"/>
      </w:pPr>
      <w:r>
        <w:t xml:space="preserve">The delivery and use of psychological assessment reports </w:t>
      </w:r>
      <w:r w:rsidRPr="00F34C5F">
        <w:t>is</w:t>
      </w:r>
      <w:r>
        <w:t xml:space="preserve"> subject to negotiation between the psychological assessment service provider and the referring organisation.</w:t>
      </w:r>
    </w:p>
    <w:p w14:paraId="7808214E" w14:textId="77777777" w:rsidR="00394416" w:rsidRDefault="00394416" w:rsidP="00394416">
      <w:pPr>
        <w:ind w:left="-6"/>
      </w:pPr>
      <w:r>
        <w:t xml:space="preserve">The psychological assessment service provider </w:t>
      </w:r>
      <w:r w:rsidR="00CF0BEF">
        <w:t>may request</w:t>
      </w:r>
      <w:r>
        <w:t xml:space="preserve"> that appropriate terms are included in contractual arrangements with referring organisation</w:t>
      </w:r>
      <w:r w:rsidR="00CF0BEF">
        <w:t>s</w:t>
      </w:r>
      <w:r>
        <w:t xml:space="preserve"> for the delivery and/or use of an assessment report, including any provision </w:t>
      </w:r>
      <w:r w:rsidR="00CF0BEF">
        <w:t xml:space="preserve">of reports, or detail therein, </w:t>
      </w:r>
      <w:r>
        <w:t xml:space="preserve">to an employee </w:t>
      </w:r>
      <w:r w:rsidR="00CF0BEF">
        <w:t>/</w:t>
      </w:r>
      <w:r>
        <w:t xml:space="preserve"> candidate.</w:t>
      </w:r>
    </w:p>
    <w:p w14:paraId="7AC49B34" w14:textId="0ED62FCB" w:rsidR="001724DB" w:rsidRDefault="003578C6" w:rsidP="00977A42">
      <w:pPr>
        <w:ind w:left="-6"/>
      </w:pPr>
      <w:r w:rsidRPr="00ED4FD6">
        <w:t xml:space="preserve">For </w:t>
      </w:r>
      <w:r w:rsidR="00F843CE" w:rsidRPr="00ED4FD6">
        <w:t>example,</w:t>
      </w:r>
      <w:r w:rsidRPr="00ED4FD6">
        <w:t xml:space="preserve"> whether reports are provided manually or electronically</w:t>
      </w:r>
      <w:r w:rsidR="00F843CE" w:rsidRPr="00ED4FD6">
        <w:t xml:space="preserve"> and</w:t>
      </w:r>
      <w:r w:rsidRPr="00ED4FD6">
        <w:t xml:space="preserve"> </w:t>
      </w:r>
      <w:r w:rsidR="00F843CE" w:rsidRPr="00ED4FD6">
        <w:t xml:space="preserve">detail on </w:t>
      </w:r>
      <w:r w:rsidRPr="00ED4FD6">
        <w:t xml:space="preserve">how results are debriefed to </w:t>
      </w:r>
      <w:r w:rsidR="00F843CE" w:rsidRPr="00ED4FD6">
        <w:t xml:space="preserve">employees / candidates </w:t>
      </w:r>
      <w:r w:rsidRPr="00ED4FD6">
        <w:t>are to be negotiated and should comply with the Austra</w:t>
      </w:r>
      <w:r w:rsidR="00214008" w:rsidRPr="00ED4FD6">
        <w:t>lian Psychological Society s</w:t>
      </w:r>
      <w:r w:rsidRPr="00ED4FD6">
        <w:t>tandards.</w:t>
      </w:r>
    </w:p>
    <w:p w14:paraId="73D0082A" w14:textId="77777777" w:rsidR="00977A42" w:rsidRPr="00B54FA6" w:rsidRDefault="00977A42" w:rsidP="00324B9D">
      <w:pPr>
        <w:pStyle w:val="NoSpacing"/>
      </w:pPr>
    </w:p>
    <w:p w14:paraId="63831E23" w14:textId="77777777" w:rsidR="00D8237A" w:rsidRPr="00B54FA6" w:rsidRDefault="00D8237A" w:rsidP="00026063">
      <w:pPr>
        <w:numPr>
          <w:ilvl w:val="0"/>
          <w:numId w:val="13"/>
        </w:numPr>
        <w:ind w:left="426" w:hanging="426"/>
        <w:jc w:val="both"/>
        <w:rPr>
          <w:b/>
        </w:rPr>
      </w:pPr>
      <w:r w:rsidRPr="00B54FA6">
        <w:rPr>
          <w:b/>
        </w:rPr>
        <w:t>ASSESSMENT PROCESS</w:t>
      </w:r>
    </w:p>
    <w:p w14:paraId="3828157C" w14:textId="77777777" w:rsidR="00D8237A" w:rsidRPr="00B54FA6" w:rsidRDefault="00134112" w:rsidP="00B54FA6">
      <w:pPr>
        <w:pStyle w:val="ListParagraph"/>
      </w:pPr>
      <w:r w:rsidRPr="00B54FA6">
        <w:t>Information and Acknowledgement Form</w:t>
      </w:r>
    </w:p>
    <w:p w14:paraId="74CCF7AE" w14:textId="77777777" w:rsidR="00D8237A" w:rsidRPr="00B54FA6" w:rsidRDefault="00D8237A" w:rsidP="00110B2C">
      <w:pPr>
        <w:ind w:left="426"/>
        <w:jc w:val="both"/>
      </w:pPr>
      <w:r w:rsidRPr="00B54FA6">
        <w:t xml:space="preserve">Each employee / candidate </w:t>
      </w:r>
      <w:r w:rsidRPr="00B54FA6">
        <w:rPr>
          <w:b/>
        </w:rPr>
        <w:t>must</w:t>
      </w:r>
      <w:r w:rsidRPr="00B54FA6">
        <w:t xml:space="preserve"> be provided with, and sign, an </w:t>
      </w:r>
      <w:r w:rsidR="00134112" w:rsidRPr="00B54FA6">
        <w:t>information and acknowledgement</w:t>
      </w:r>
      <w:r w:rsidRPr="00B54FA6">
        <w:t xml:space="preserve"> form prior to undertaking the psychological assessment process. Given the potential implications of undertaking this assessment process for future employment across residential care for children and young people arena, it is imperative that those undertaking the psychological assessment process have appropriate time to contemplate the potential implications of undertaking the psychological assessment process. </w:t>
      </w:r>
    </w:p>
    <w:p w14:paraId="7646D2E8" w14:textId="77777777" w:rsidR="00D8237A" w:rsidRPr="00B54FA6" w:rsidRDefault="004667F2" w:rsidP="00110B2C">
      <w:pPr>
        <w:ind w:left="426"/>
        <w:jc w:val="both"/>
      </w:pPr>
      <w:r w:rsidRPr="00B54FA6">
        <w:t>It is the responsibility of the</w:t>
      </w:r>
      <w:r w:rsidR="00046192">
        <w:t xml:space="preserve"> referring</w:t>
      </w:r>
      <w:r w:rsidRPr="00B54FA6">
        <w:t xml:space="preserve"> organisation to provide an appropriate information and acknowledgement form to all employees / candidates.</w:t>
      </w:r>
    </w:p>
    <w:p w14:paraId="1616027F" w14:textId="20EF40F7" w:rsidR="004667F2" w:rsidRPr="00B54FA6" w:rsidRDefault="004667F2" w:rsidP="00110B2C">
      <w:pPr>
        <w:ind w:left="426"/>
        <w:jc w:val="both"/>
      </w:pPr>
      <w:r w:rsidRPr="00B54FA6">
        <w:t xml:space="preserve">Any further consent required by the </w:t>
      </w:r>
      <w:r w:rsidR="004C339E">
        <w:t>psychological assessment service provider</w:t>
      </w:r>
      <w:r w:rsidRPr="00B54FA6">
        <w:t xml:space="preserve"> is at the discretion of that organisation.</w:t>
      </w:r>
    </w:p>
    <w:p w14:paraId="656A917C" w14:textId="77777777" w:rsidR="00D8237A" w:rsidRPr="00B54FA6" w:rsidRDefault="00D8237A" w:rsidP="00B54FA6">
      <w:pPr>
        <w:pStyle w:val="ListParagraph"/>
      </w:pPr>
      <w:r w:rsidRPr="00B54FA6">
        <w:lastRenderedPageBreak/>
        <w:t xml:space="preserve">Identity </w:t>
      </w:r>
      <w:r w:rsidR="00916E57" w:rsidRPr="00B54FA6">
        <w:t>verification</w:t>
      </w:r>
    </w:p>
    <w:p w14:paraId="445C2999" w14:textId="600B3238" w:rsidR="00D8237A" w:rsidRPr="00B54FA6" w:rsidRDefault="00D8237A" w:rsidP="00110B2C">
      <w:pPr>
        <w:ind w:left="426"/>
        <w:jc w:val="both"/>
      </w:pPr>
      <w:r w:rsidRPr="00B54FA6">
        <w:t xml:space="preserve">Identification of all employees / candidates </w:t>
      </w:r>
      <w:r w:rsidRPr="00B54FA6">
        <w:rPr>
          <w:b/>
        </w:rPr>
        <w:t>must</w:t>
      </w:r>
      <w:r w:rsidRPr="00B54FA6">
        <w:t xml:space="preserve"> be verified </w:t>
      </w:r>
      <w:r w:rsidR="004C339E">
        <w:t xml:space="preserve">and documented </w:t>
      </w:r>
      <w:r w:rsidRPr="00B54FA6">
        <w:t>before commencement of the assessment process</w:t>
      </w:r>
      <w:r w:rsidR="005F3C0C" w:rsidRPr="00B54FA6">
        <w:t>, including previous or other names that may have been used for prior assessment/s</w:t>
      </w:r>
      <w:r w:rsidRPr="00B54FA6">
        <w:t>.</w:t>
      </w:r>
    </w:p>
    <w:p w14:paraId="1EB4AD79" w14:textId="77777777" w:rsidR="00D8237A" w:rsidRPr="00B54FA6" w:rsidRDefault="00D8237A" w:rsidP="00B54FA6">
      <w:pPr>
        <w:pStyle w:val="ListParagraph"/>
      </w:pPr>
      <w:r w:rsidRPr="00B54FA6">
        <w:t xml:space="preserve">Psychometric </w:t>
      </w:r>
      <w:r w:rsidR="00916E57" w:rsidRPr="00B54FA6">
        <w:t>assessment</w:t>
      </w:r>
      <w:r w:rsidR="00103ADC">
        <w:t xml:space="preserve"> format</w:t>
      </w:r>
    </w:p>
    <w:p w14:paraId="146FBB19" w14:textId="77777777" w:rsidR="00B64A54" w:rsidRPr="00B54FA6" w:rsidRDefault="00D8237A" w:rsidP="00110B2C">
      <w:pPr>
        <w:ind w:left="1866" w:hanging="1440"/>
        <w:jc w:val="both"/>
      </w:pPr>
      <w:r w:rsidRPr="00B54FA6">
        <w:t xml:space="preserve">Psychometric assessment can be conducted in a face to face or on-line context. </w:t>
      </w:r>
    </w:p>
    <w:p w14:paraId="1D697424" w14:textId="77777777" w:rsidR="00D8237A" w:rsidRPr="00B54FA6" w:rsidRDefault="00D8237A" w:rsidP="00B54FA6">
      <w:pPr>
        <w:pStyle w:val="ListParagraph"/>
      </w:pPr>
      <w:r w:rsidRPr="00B54FA6">
        <w:t xml:space="preserve">Clinical / </w:t>
      </w:r>
      <w:r w:rsidR="00916E57" w:rsidRPr="00B54FA6">
        <w:t>forensic interview</w:t>
      </w:r>
      <w:r w:rsidR="00103ADC">
        <w:t xml:space="preserve"> format</w:t>
      </w:r>
    </w:p>
    <w:p w14:paraId="71995C8C" w14:textId="77777777" w:rsidR="00D8237A" w:rsidRPr="00B54FA6" w:rsidRDefault="00D8237A" w:rsidP="00110B2C">
      <w:pPr>
        <w:ind w:left="709" w:hanging="283"/>
        <w:jc w:val="both"/>
      </w:pPr>
      <w:r w:rsidRPr="00B54FA6">
        <w:t>Option 1 – Strongly Preferred</w:t>
      </w:r>
    </w:p>
    <w:p w14:paraId="23804E0A" w14:textId="77777777" w:rsidR="00D8237A" w:rsidRPr="00B54FA6" w:rsidRDefault="00D8237A" w:rsidP="00473E14">
      <w:pPr>
        <w:ind w:left="426"/>
        <w:jc w:val="both"/>
      </w:pPr>
      <w:r w:rsidRPr="00B54FA6">
        <w:t>The interview process is conducted in a 1:1 direct face to face context.</w:t>
      </w:r>
    </w:p>
    <w:p w14:paraId="0C3E8DC2" w14:textId="77777777" w:rsidR="00D8237A" w:rsidRPr="00B54FA6" w:rsidRDefault="00D8237A" w:rsidP="00110B2C">
      <w:pPr>
        <w:ind w:left="709" w:hanging="283"/>
        <w:jc w:val="both"/>
      </w:pPr>
      <w:r w:rsidRPr="00B54FA6">
        <w:t>Option 2</w:t>
      </w:r>
    </w:p>
    <w:p w14:paraId="56D100D3" w14:textId="77777777" w:rsidR="00D8237A" w:rsidRPr="00B54FA6" w:rsidRDefault="00D8237A" w:rsidP="00473E14">
      <w:pPr>
        <w:ind w:left="426"/>
        <w:jc w:val="both"/>
      </w:pPr>
      <w:r w:rsidRPr="00B54FA6">
        <w:t>To accommodate regional and remote locations, video interviewing may be a financially viable alternative to direct face to face.</w:t>
      </w:r>
    </w:p>
    <w:p w14:paraId="2B198515" w14:textId="77777777" w:rsidR="00D8237A" w:rsidRPr="00B54FA6" w:rsidRDefault="00D8237A" w:rsidP="00473E14">
      <w:pPr>
        <w:ind w:left="426"/>
        <w:jc w:val="both"/>
      </w:pPr>
      <w:r w:rsidRPr="00B54FA6">
        <w:t>If you envisage your organisation employing this approach, please provide full details of the equipment you will use and your process for ensuring all necessary information, di</w:t>
      </w:r>
      <w:r w:rsidR="005F3C0C" w:rsidRPr="00B54FA6">
        <w:t>rect and indirect, is attained.</w:t>
      </w:r>
    </w:p>
    <w:p w14:paraId="0D1335B9" w14:textId="77777777" w:rsidR="00D8237A" w:rsidRDefault="00D8237A" w:rsidP="00473E14">
      <w:pPr>
        <w:ind w:left="426"/>
        <w:jc w:val="both"/>
      </w:pPr>
      <w:r w:rsidRPr="00B54FA6">
        <w:t>Please provide an overview including timing of specific requirements, of your entire assessment and interview process.</w:t>
      </w:r>
    </w:p>
    <w:p w14:paraId="1F775EB7" w14:textId="417943B5" w:rsidR="00977A42" w:rsidRDefault="00977A42">
      <w:r>
        <w:br w:type="page"/>
      </w:r>
    </w:p>
    <w:p w14:paraId="3500AB70" w14:textId="77777777" w:rsidR="00D8237A" w:rsidRPr="00B54FA6" w:rsidRDefault="00D8237A" w:rsidP="00026063">
      <w:pPr>
        <w:numPr>
          <w:ilvl w:val="0"/>
          <w:numId w:val="13"/>
        </w:numPr>
        <w:ind w:left="426" w:hanging="426"/>
        <w:jc w:val="both"/>
        <w:rPr>
          <w:b/>
        </w:rPr>
      </w:pPr>
      <w:r w:rsidRPr="00B54FA6">
        <w:rPr>
          <w:b/>
        </w:rPr>
        <w:lastRenderedPageBreak/>
        <w:t>DECLARATION</w:t>
      </w:r>
    </w:p>
    <w:p w14:paraId="75BDA81F" w14:textId="77777777" w:rsidR="00D8237A" w:rsidRPr="00B54FA6" w:rsidRDefault="00D8237A" w:rsidP="00D8237A">
      <w:pPr>
        <w:jc w:val="both"/>
      </w:pPr>
      <w:r w:rsidRPr="00B54FA6">
        <w:t xml:space="preserve">I/We certify that all of our psychologists who will undertake </w:t>
      </w:r>
      <w:r w:rsidR="006053B2" w:rsidRPr="00B54FA6">
        <w:t xml:space="preserve">psychological assessments </w:t>
      </w:r>
      <w:r w:rsidRPr="00B54FA6">
        <w:t>are qualified Psychologists who hold current registration with AHPRA, who have been trained in forensic psychology interviewing and reporting, and who have at least five (5) years relevant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686"/>
        <w:gridCol w:w="1134"/>
        <w:gridCol w:w="3038"/>
      </w:tblGrid>
      <w:tr w:rsidR="00DE7F27" w:rsidRPr="00B54FA6" w14:paraId="2CCAF9E8" w14:textId="77777777" w:rsidTr="0050578D">
        <w:trPr>
          <w:trHeight w:val="561"/>
        </w:trPr>
        <w:tc>
          <w:tcPr>
            <w:tcW w:w="1384" w:type="dxa"/>
            <w:vAlign w:val="bottom"/>
          </w:tcPr>
          <w:p w14:paraId="07E7B58F" w14:textId="77777777" w:rsidR="00DE7F27" w:rsidRPr="00B54FA6" w:rsidRDefault="00DE7F27" w:rsidP="00DE7F27">
            <w:r w:rsidRPr="00B54FA6">
              <w:t>Name:</w:t>
            </w:r>
          </w:p>
        </w:tc>
        <w:sdt>
          <w:sdtPr>
            <w:id w:val="-135957619"/>
            <w:showingPlcHdr/>
            <w:text/>
          </w:sdtPr>
          <w:sdtEndPr/>
          <w:sdtContent>
            <w:tc>
              <w:tcPr>
                <w:tcW w:w="3686" w:type="dxa"/>
                <w:tcBorders>
                  <w:bottom w:val="single" w:sz="4" w:space="0" w:color="auto"/>
                </w:tcBorders>
                <w:vAlign w:val="bottom"/>
              </w:tcPr>
              <w:p w14:paraId="5F2CF202" w14:textId="77777777" w:rsidR="00DE7F27" w:rsidRPr="00B54FA6" w:rsidRDefault="00DE7F27" w:rsidP="00DE7F27">
                <w:r w:rsidRPr="00B54FA6">
                  <w:rPr>
                    <w:rStyle w:val="PlaceholderText"/>
                  </w:rPr>
                  <w:t>Click or tap here to enter text.</w:t>
                </w:r>
              </w:p>
            </w:tc>
          </w:sdtContent>
        </w:sdt>
        <w:tc>
          <w:tcPr>
            <w:tcW w:w="1134" w:type="dxa"/>
            <w:vAlign w:val="bottom"/>
          </w:tcPr>
          <w:p w14:paraId="5A4D265E" w14:textId="77777777" w:rsidR="00DE7F27" w:rsidRPr="00B54FA6" w:rsidRDefault="00DE7F27" w:rsidP="00DE7F27">
            <w:r w:rsidRPr="00B54FA6">
              <w:t>Position:</w:t>
            </w:r>
          </w:p>
        </w:tc>
        <w:sdt>
          <w:sdtPr>
            <w:id w:val="1366092380"/>
            <w:showingPlcHdr/>
            <w:text/>
          </w:sdtPr>
          <w:sdtEndPr/>
          <w:sdtContent>
            <w:tc>
              <w:tcPr>
                <w:tcW w:w="3038" w:type="dxa"/>
                <w:tcBorders>
                  <w:bottom w:val="single" w:sz="4" w:space="0" w:color="auto"/>
                </w:tcBorders>
                <w:vAlign w:val="bottom"/>
              </w:tcPr>
              <w:p w14:paraId="5CC5D6B6" w14:textId="77777777" w:rsidR="00DE7F27" w:rsidRPr="00B54FA6" w:rsidRDefault="00DE7F27" w:rsidP="00DE7F27">
                <w:r w:rsidRPr="00B54FA6">
                  <w:rPr>
                    <w:rStyle w:val="PlaceholderText"/>
                  </w:rPr>
                  <w:t>Click or tap here to enter text.</w:t>
                </w:r>
              </w:p>
            </w:tc>
          </w:sdtContent>
        </w:sdt>
      </w:tr>
      <w:tr w:rsidR="00DE7F27" w:rsidRPr="00B54FA6" w14:paraId="6223514B" w14:textId="77777777" w:rsidTr="0050578D">
        <w:trPr>
          <w:trHeight w:val="561"/>
        </w:trPr>
        <w:tc>
          <w:tcPr>
            <w:tcW w:w="1384" w:type="dxa"/>
            <w:vAlign w:val="bottom"/>
          </w:tcPr>
          <w:p w14:paraId="01E20171" w14:textId="77777777" w:rsidR="00DE7F27" w:rsidRPr="00B54FA6" w:rsidRDefault="00DE7F27" w:rsidP="00DE7F27">
            <w:r w:rsidRPr="00B54FA6">
              <w:t>Signature:</w:t>
            </w:r>
          </w:p>
        </w:tc>
        <w:tc>
          <w:tcPr>
            <w:tcW w:w="3686" w:type="dxa"/>
            <w:tcBorders>
              <w:top w:val="single" w:sz="4" w:space="0" w:color="auto"/>
              <w:bottom w:val="single" w:sz="4" w:space="0" w:color="auto"/>
            </w:tcBorders>
            <w:vAlign w:val="bottom"/>
          </w:tcPr>
          <w:p w14:paraId="565DFC74" w14:textId="77777777" w:rsidR="00DE7F27" w:rsidRPr="00B54FA6" w:rsidRDefault="00DE7F27" w:rsidP="00DE7F27"/>
        </w:tc>
        <w:tc>
          <w:tcPr>
            <w:tcW w:w="1134" w:type="dxa"/>
            <w:vAlign w:val="bottom"/>
          </w:tcPr>
          <w:p w14:paraId="6EAAD504" w14:textId="77777777" w:rsidR="00DE7F27" w:rsidRPr="00B54FA6" w:rsidRDefault="00DE7F27" w:rsidP="00DE7F27">
            <w:r w:rsidRPr="00B54FA6">
              <w:t>Date:</w:t>
            </w:r>
          </w:p>
        </w:tc>
        <w:tc>
          <w:tcPr>
            <w:tcW w:w="3038" w:type="dxa"/>
            <w:tcBorders>
              <w:top w:val="single" w:sz="4" w:space="0" w:color="auto"/>
              <w:bottom w:val="single" w:sz="4" w:space="0" w:color="auto"/>
            </w:tcBorders>
            <w:vAlign w:val="bottom"/>
          </w:tcPr>
          <w:p w14:paraId="2ABAFA5B" w14:textId="77777777" w:rsidR="00DE7F27" w:rsidRPr="00B54FA6" w:rsidRDefault="00DE7F27" w:rsidP="00DE7F27"/>
        </w:tc>
      </w:tr>
      <w:tr w:rsidR="0050578D" w:rsidRPr="00B54FA6" w14:paraId="193489F7" w14:textId="77777777" w:rsidTr="0050578D">
        <w:trPr>
          <w:trHeight w:val="180"/>
        </w:trPr>
        <w:tc>
          <w:tcPr>
            <w:tcW w:w="9242" w:type="dxa"/>
            <w:gridSpan w:val="4"/>
            <w:vAlign w:val="bottom"/>
          </w:tcPr>
          <w:p w14:paraId="7FF29B16" w14:textId="77777777" w:rsidR="0050578D" w:rsidRPr="00B54FA6" w:rsidRDefault="0050578D" w:rsidP="0050578D"/>
        </w:tc>
      </w:tr>
      <w:tr w:rsidR="00DE7F27" w:rsidRPr="00B54FA6" w14:paraId="7DC5152E" w14:textId="77777777" w:rsidTr="0050578D">
        <w:trPr>
          <w:trHeight w:val="561"/>
        </w:trPr>
        <w:tc>
          <w:tcPr>
            <w:tcW w:w="1384" w:type="dxa"/>
            <w:vAlign w:val="bottom"/>
          </w:tcPr>
          <w:p w14:paraId="0F9D7CA9" w14:textId="77777777" w:rsidR="00DE7F27" w:rsidRPr="00B54FA6" w:rsidRDefault="00DE7F27" w:rsidP="00DE7F27">
            <w:r w:rsidRPr="00B54FA6">
              <w:t>Name:</w:t>
            </w:r>
          </w:p>
        </w:tc>
        <w:sdt>
          <w:sdtPr>
            <w:id w:val="-536974137"/>
            <w:showingPlcHdr/>
            <w:text/>
          </w:sdtPr>
          <w:sdtEndPr/>
          <w:sdtContent>
            <w:tc>
              <w:tcPr>
                <w:tcW w:w="3686" w:type="dxa"/>
                <w:tcBorders>
                  <w:bottom w:val="single" w:sz="4" w:space="0" w:color="auto"/>
                </w:tcBorders>
                <w:vAlign w:val="bottom"/>
              </w:tcPr>
              <w:p w14:paraId="27C40E27" w14:textId="77777777" w:rsidR="00DE7F27" w:rsidRPr="00B54FA6" w:rsidRDefault="00DE7F27" w:rsidP="00DE7F27">
                <w:r w:rsidRPr="00B54FA6">
                  <w:rPr>
                    <w:rStyle w:val="PlaceholderText"/>
                  </w:rPr>
                  <w:t>Click or tap here to enter text.</w:t>
                </w:r>
              </w:p>
            </w:tc>
          </w:sdtContent>
        </w:sdt>
        <w:tc>
          <w:tcPr>
            <w:tcW w:w="1134" w:type="dxa"/>
            <w:vAlign w:val="bottom"/>
          </w:tcPr>
          <w:p w14:paraId="275FAED5" w14:textId="77777777" w:rsidR="00DE7F27" w:rsidRPr="00B54FA6" w:rsidRDefault="00DE7F27" w:rsidP="00DE7F27">
            <w:r w:rsidRPr="00B54FA6">
              <w:t>Position:</w:t>
            </w:r>
          </w:p>
        </w:tc>
        <w:sdt>
          <w:sdtPr>
            <w:id w:val="1514108827"/>
            <w:showingPlcHdr/>
            <w:text/>
          </w:sdtPr>
          <w:sdtEndPr/>
          <w:sdtContent>
            <w:tc>
              <w:tcPr>
                <w:tcW w:w="3038" w:type="dxa"/>
                <w:tcBorders>
                  <w:bottom w:val="single" w:sz="4" w:space="0" w:color="auto"/>
                </w:tcBorders>
                <w:vAlign w:val="bottom"/>
              </w:tcPr>
              <w:p w14:paraId="1CC2F1DB" w14:textId="77777777" w:rsidR="00DE7F27" w:rsidRPr="00B54FA6" w:rsidRDefault="00DE7F27" w:rsidP="00DE7F27">
                <w:r w:rsidRPr="00B54FA6">
                  <w:rPr>
                    <w:rStyle w:val="PlaceholderText"/>
                  </w:rPr>
                  <w:t>Click or tap here to enter text.</w:t>
                </w:r>
              </w:p>
            </w:tc>
          </w:sdtContent>
        </w:sdt>
      </w:tr>
      <w:tr w:rsidR="00DE7F27" w:rsidRPr="00B54FA6" w14:paraId="71F13D68" w14:textId="77777777" w:rsidTr="0050578D">
        <w:trPr>
          <w:trHeight w:val="561"/>
        </w:trPr>
        <w:tc>
          <w:tcPr>
            <w:tcW w:w="1384" w:type="dxa"/>
            <w:vAlign w:val="bottom"/>
          </w:tcPr>
          <w:p w14:paraId="0CCA6F83" w14:textId="77777777" w:rsidR="00DE7F27" w:rsidRPr="00B54FA6" w:rsidRDefault="00DE7F27" w:rsidP="00DE7F27">
            <w:r w:rsidRPr="00B54FA6">
              <w:t>Signature:</w:t>
            </w:r>
          </w:p>
        </w:tc>
        <w:tc>
          <w:tcPr>
            <w:tcW w:w="3686" w:type="dxa"/>
            <w:tcBorders>
              <w:top w:val="single" w:sz="4" w:space="0" w:color="auto"/>
              <w:bottom w:val="single" w:sz="4" w:space="0" w:color="auto"/>
            </w:tcBorders>
            <w:vAlign w:val="bottom"/>
          </w:tcPr>
          <w:p w14:paraId="4D24BA59" w14:textId="77777777" w:rsidR="00DE7F27" w:rsidRPr="00B54FA6" w:rsidRDefault="00DE7F27" w:rsidP="00DE7F27"/>
        </w:tc>
        <w:tc>
          <w:tcPr>
            <w:tcW w:w="1134" w:type="dxa"/>
            <w:vAlign w:val="bottom"/>
          </w:tcPr>
          <w:p w14:paraId="150DC64C" w14:textId="77777777" w:rsidR="00DE7F27" w:rsidRPr="00B54FA6" w:rsidRDefault="00DE7F27" w:rsidP="00DE7F27">
            <w:r w:rsidRPr="00B54FA6">
              <w:t>Date:</w:t>
            </w:r>
          </w:p>
        </w:tc>
        <w:tc>
          <w:tcPr>
            <w:tcW w:w="3038" w:type="dxa"/>
            <w:tcBorders>
              <w:top w:val="single" w:sz="4" w:space="0" w:color="auto"/>
              <w:bottom w:val="single" w:sz="4" w:space="0" w:color="auto"/>
            </w:tcBorders>
            <w:vAlign w:val="bottom"/>
          </w:tcPr>
          <w:p w14:paraId="4C7CFC8B" w14:textId="77777777" w:rsidR="00DE7F27" w:rsidRPr="00B54FA6" w:rsidRDefault="00DE7F27" w:rsidP="00DE7F27"/>
        </w:tc>
      </w:tr>
      <w:tr w:rsidR="0050578D" w:rsidRPr="00B54FA6" w14:paraId="18A725FE" w14:textId="77777777" w:rsidTr="0050578D">
        <w:trPr>
          <w:trHeight w:val="179"/>
        </w:trPr>
        <w:tc>
          <w:tcPr>
            <w:tcW w:w="1384" w:type="dxa"/>
            <w:vAlign w:val="bottom"/>
          </w:tcPr>
          <w:p w14:paraId="4ECDA19C" w14:textId="77777777" w:rsidR="0050578D" w:rsidRPr="00B54FA6" w:rsidRDefault="0050578D" w:rsidP="0050578D"/>
        </w:tc>
        <w:tc>
          <w:tcPr>
            <w:tcW w:w="3686" w:type="dxa"/>
            <w:tcBorders>
              <w:top w:val="single" w:sz="4" w:space="0" w:color="auto"/>
            </w:tcBorders>
            <w:vAlign w:val="bottom"/>
          </w:tcPr>
          <w:p w14:paraId="41BDCDFD" w14:textId="77777777" w:rsidR="0050578D" w:rsidRPr="00B54FA6" w:rsidRDefault="0050578D" w:rsidP="0050578D">
            <w:pPr>
              <w:jc w:val="center"/>
            </w:pPr>
            <w:r w:rsidRPr="00B54FA6">
              <w:t>(Authorised Representative)</w:t>
            </w:r>
          </w:p>
        </w:tc>
        <w:tc>
          <w:tcPr>
            <w:tcW w:w="1134" w:type="dxa"/>
            <w:vAlign w:val="bottom"/>
          </w:tcPr>
          <w:p w14:paraId="29944777" w14:textId="77777777" w:rsidR="0050578D" w:rsidRPr="00B54FA6" w:rsidRDefault="0050578D" w:rsidP="0050578D"/>
        </w:tc>
        <w:tc>
          <w:tcPr>
            <w:tcW w:w="3038" w:type="dxa"/>
            <w:tcBorders>
              <w:top w:val="single" w:sz="4" w:space="0" w:color="auto"/>
            </w:tcBorders>
            <w:vAlign w:val="bottom"/>
          </w:tcPr>
          <w:p w14:paraId="388670EE" w14:textId="77777777" w:rsidR="0050578D" w:rsidRPr="00B54FA6" w:rsidRDefault="0050578D" w:rsidP="0050578D">
            <w:pPr>
              <w:jc w:val="center"/>
            </w:pPr>
            <w:r w:rsidRPr="00B54FA6">
              <w:t>(Authorised Representative)</w:t>
            </w:r>
          </w:p>
        </w:tc>
      </w:tr>
    </w:tbl>
    <w:p w14:paraId="5F693858" w14:textId="77777777" w:rsidR="00D8237A" w:rsidRPr="00B54FA6" w:rsidRDefault="00D8237A" w:rsidP="00D8237A">
      <w:pPr>
        <w:rPr>
          <w:b/>
        </w:rPr>
      </w:pPr>
      <w:r w:rsidRPr="00B54FA6">
        <w:br w:type="page"/>
      </w:r>
      <w:r w:rsidRPr="00B54FA6">
        <w:rPr>
          <w:b/>
        </w:rPr>
        <w:lastRenderedPageBreak/>
        <w:t>DOCUMENTATON REQUIRED</w:t>
      </w:r>
      <w:r w:rsidR="00A42C90" w:rsidRPr="00B54FA6">
        <w:rPr>
          <w:b/>
        </w:rPr>
        <w:t xml:space="preserve"> FOR SUBMISSION OF APPLICATION</w:t>
      </w:r>
    </w:p>
    <w:p w14:paraId="62A37536" w14:textId="77777777" w:rsidR="00D8237A" w:rsidRPr="00B54FA6" w:rsidRDefault="006053B2" w:rsidP="00DC7E46">
      <w:pPr>
        <w:pStyle w:val="BodyText1"/>
        <w:numPr>
          <w:ilvl w:val="0"/>
          <w:numId w:val="29"/>
        </w:numPr>
      </w:pPr>
      <w:r w:rsidRPr="00B54FA6">
        <w:t xml:space="preserve">Completed </w:t>
      </w:r>
      <w:r w:rsidR="00D8237A" w:rsidRPr="00B54FA6">
        <w:t>Approval Application</w:t>
      </w:r>
      <w:r w:rsidRPr="00B54FA6">
        <w:t xml:space="preserve"> Form</w:t>
      </w:r>
    </w:p>
    <w:p w14:paraId="6A1AA94D" w14:textId="77777777" w:rsidR="00CE4203" w:rsidRPr="00CE4203" w:rsidRDefault="00CE4203" w:rsidP="00CE4203">
      <w:pPr>
        <w:numPr>
          <w:ilvl w:val="0"/>
          <w:numId w:val="29"/>
        </w:numPr>
        <w:jc w:val="both"/>
      </w:pPr>
      <w:r w:rsidRPr="00CE4203">
        <w:t>A copy of your organisation’s current Professional Indemnity and Public Liability</w:t>
      </w:r>
      <w:r>
        <w:rPr>
          <w:sz w:val="24"/>
          <w:szCs w:val="24"/>
        </w:rPr>
        <w:t xml:space="preserve"> Insurance </w:t>
      </w:r>
      <w:r w:rsidRPr="00CE4203">
        <w:t>certificates</w:t>
      </w:r>
    </w:p>
    <w:p w14:paraId="33D49260" w14:textId="5D9F98DB" w:rsidR="006053B2" w:rsidRDefault="006053B2" w:rsidP="00DC7E46">
      <w:pPr>
        <w:pStyle w:val="BodyText1"/>
        <w:numPr>
          <w:ilvl w:val="0"/>
          <w:numId w:val="29"/>
        </w:numPr>
      </w:pPr>
      <w:r w:rsidRPr="00B54FA6">
        <w:t xml:space="preserve">A </w:t>
      </w:r>
      <w:r w:rsidR="00CE4203">
        <w:t>resume</w:t>
      </w:r>
      <w:r w:rsidRPr="00B54FA6">
        <w:t xml:space="preserve"> for each assessing psychologist</w:t>
      </w:r>
    </w:p>
    <w:p w14:paraId="1BDDEB82" w14:textId="797F7B10" w:rsidR="00CE4203" w:rsidRDefault="00CE4203" w:rsidP="00CE4203">
      <w:pPr>
        <w:pStyle w:val="BodyText1"/>
        <w:numPr>
          <w:ilvl w:val="0"/>
          <w:numId w:val="29"/>
        </w:numPr>
      </w:pPr>
      <w:r>
        <w:t xml:space="preserve">A current copy of each individual psychologist’s </w:t>
      </w:r>
      <w:r w:rsidRPr="00CE4203">
        <w:t>AHPRA registration</w:t>
      </w:r>
    </w:p>
    <w:p w14:paraId="4A95674D" w14:textId="4E113327" w:rsidR="00CE4203" w:rsidRPr="00CE4203" w:rsidRDefault="00CE4203" w:rsidP="00CE4203">
      <w:pPr>
        <w:numPr>
          <w:ilvl w:val="0"/>
          <w:numId w:val="29"/>
        </w:numPr>
        <w:jc w:val="both"/>
      </w:pPr>
      <w:r w:rsidRPr="00CE4203">
        <w:t>A current copy of each individual psychologist</w:t>
      </w:r>
      <w:r>
        <w:t>’</w:t>
      </w:r>
      <w:r w:rsidRPr="00CE4203">
        <w:t>s Professional Indemnity and Public</w:t>
      </w:r>
      <w:r>
        <w:rPr>
          <w:sz w:val="24"/>
          <w:szCs w:val="24"/>
        </w:rPr>
        <w:t xml:space="preserve"> Liability </w:t>
      </w:r>
      <w:r w:rsidRPr="00CE4203">
        <w:t>insurance certificates (as appropriate)</w:t>
      </w:r>
    </w:p>
    <w:p w14:paraId="7D004D14" w14:textId="7D463383" w:rsidR="006053B2" w:rsidRPr="00B54FA6" w:rsidRDefault="00CE4203" w:rsidP="00DC7E46">
      <w:pPr>
        <w:pStyle w:val="BodyText1"/>
        <w:numPr>
          <w:ilvl w:val="0"/>
          <w:numId w:val="29"/>
        </w:numPr>
      </w:pPr>
      <w:r>
        <w:t>Other relevant attachments referred to throughout your application</w:t>
      </w:r>
    </w:p>
    <w:sectPr w:rsidR="006053B2" w:rsidRPr="00B54FA6" w:rsidSect="00F76CD6">
      <w:headerReference w:type="default" r:id="rId13"/>
      <w:footerReference w:type="default" r:id="rId14"/>
      <w:headerReference w:type="first" r:id="rId15"/>
      <w:footerReference w:type="first" r:id="rId16"/>
      <w:pgSz w:w="11906" w:h="16838" w:code="9"/>
      <w:pgMar w:top="1701" w:right="1133" w:bottom="1134" w:left="1440" w:header="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31B6A" w14:textId="77777777" w:rsidR="00351B89" w:rsidRDefault="00351B89" w:rsidP="00241BE8">
      <w:pPr>
        <w:spacing w:after="0" w:line="240" w:lineRule="auto"/>
      </w:pPr>
      <w:r>
        <w:separator/>
      </w:r>
    </w:p>
  </w:endnote>
  <w:endnote w:type="continuationSeparator" w:id="0">
    <w:p w14:paraId="3456FAEC" w14:textId="77777777" w:rsidR="00351B89" w:rsidRDefault="00351B89" w:rsidP="0024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537975"/>
      <w:docPartObj>
        <w:docPartGallery w:val="Page Numbers (Bottom of Page)"/>
        <w:docPartUnique/>
      </w:docPartObj>
    </w:sdtPr>
    <w:sdtEndPr/>
    <w:sdtContent>
      <w:sdt>
        <w:sdtPr>
          <w:id w:val="-1769616900"/>
          <w:docPartObj>
            <w:docPartGallery w:val="Page Numbers (Top of Page)"/>
            <w:docPartUnique/>
          </w:docPartObj>
        </w:sdtPr>
        <w:sdtEndPr/>
        <w:sdtContent>
          <w:p w14:paraId="32744B2E" w14:textId="4F083DA6" w:rsidR="00005C3C" w:rsidRDefault="00005C3C" w:rsidP="00005C3C">
            <w:pPr>
              <w:pStyle w:val="Footer"/>
              <w:rPr>
                <w:sz w:val="20"/>
                <w:szCs w:val="20"/>
                <w:lang w:eastAsia="en-AU"/>
              </w:rPr>
            </w:pPr>
            <w:r>
              <w:rPr>
                <w:sz w:val="20"/>
                <w:szCs w:val="20"/>
                <w:lang w:eastAsia="en-AU"/>
              </w:rPr>
              <w:t xml:space="preserve">Psychological assessment service providers </w:t>
            </w:r>
            <w:r w:rsidR="00721180">
              <w:rPr>
                <w:sz w:val="20"/>
                <w:szCs w:val="20"/>
                <w:lang w:eastAsia="en-AU"/>
              </w:rPr>
              <w:t>approval application</w:t>
            </w:r>
            <w:r w:rsidRPr="00005C3C">
              <w:rPr>
                <w:sz w:val="20"/>
              </w:rPr>
              <w:t xml:space="preserve"> </w:t>
            </w:r>
            <w:r>
              <w:rPr>
                <w:sz w:val="20"/>
              </w:rPr>
              <w:tab/>
            </w:r>
            <w:r w:rsidRPr="002A7898">
              <w:rPr>
                <w:sz w:val="20"/>
              </w:rPr>
              <w:t xml:space="preserve">Page </w:t>
            </w:r>
            <w:r w:rsidRPr="002A7898">
              <w:rPr>
                <w:b/>
                <w:bCs/>
                <w:szCs w:val="24"/>
              </w:rPr>
              <w:fldChar w:fldCharType="begin"/>
            </w:r>
            <w:r w:rsidRPr="002A7898">
              <w:rPr>
                <w:b/>
                <w:bCs/>
                <w:sz w:val="20"/>
              </w:rPr>
              <w:instrText xml:space="preserve"> PAGE </w:instrText>
            </w:r>
            <w:r w:rsidRPr="002A7898">
              <w:rPr>
                <w:b/>
                <w:bCs/>
                <w:szCs w:val="24"/>
              </w:rPr>
              <w:fldChar w:fldCharType="separate"/>
            </w:r>
            <w:r w:rsidR="00146371">
              <w:rPr>
                <w:b/>
                <w:bCs/>
                <w:noProof/>
                <w:sz w:val="20"/>
              </w:rPr>
              <w:t>7</w:t>
            </w:r>
            <w:r w:rsidRPr="002A7898">
              <w:rPr>
                <w:b/>
                <w:bCs/>
                <w:szCs w:val="24"/>
              </w:rPr>
              <w:fldChar w:fldCharType="end"/>
            </w:r>
            <w:r w:rsidRPr="002A7898">
              <w:rPr>
                <w:sz w:val="20"/>
              </w:rPr>
              <w:t xml:space="preserve"> of </w:t>
            </w:r>
            <w:r w:rsidRPr="002A7898">
              <w:rPr>
                <w:b/>
                <w:bCs/>
                <w:szCs w:val="24"/>
              </w:rPr>
              <w:fldChar w:fldCharType="begin"/>
            </w:r>
            <w:r w:rsidRPr="002A7898">
              <w:rPr>
                <w:b/>
                <w:bCs/>
                <w:sz w:val="20"/>
              </w:rPr>
              <w:instrText xml:space="preserve"> NUMPAGES  </w:instrText>
            </w:r>
            <w:r w:rsidRPr="002A7898">
              <w:rPr>
                <w:b/>
                <w:bCs/>
                <w:szCs w:val="24"/>
              </w:rPr>
              <w:fldChar w:fldCharType="separate"/>
            </w:r>
            <w:r w:rsidR="00146371">
              <w:rPr>
                <w:b/>
                <w:bCs/>
                <w:noProof/>
                <w:sz w:val="20"/>
              </w:rPr>
              <w:t>13</w:t>
            </w:r>
            <w:r w:rsidRPr="002A7898">
              <w:rPr>
                <w:b/>
                <w:bCs/>
                <w:szCs w:val="24"/>
              </w:rPr>
              <w:fldChar w:fldCharType="end"/>
            </w:r>
          </w:p>
          <w:p w14:paraId="71E8E3C4" w14:textId="25677EBB" w:rsidR="00005C3C" w:rsidRPr="00F76CD6" w:rsidRDefault="00146371" w:rsidP="00F76CD6">
            <w:pPr>
              <w:pStyle w:val="Footer"/>
              <w:rPr>
                <w:sz w:val="20"/>
                <w:szCs w:val="20"/>
                <w:lang w:eastAsia="en-AU"/>
              </w:rPr>
            </w:pPr>
            <w:r>
              <w:rPr>
                <w:sz w:val="20"/>
                <w:szCs w:val="20"/>
                <w:lang w:eastAsia="en-AU"/>
              </w:rPr>
              <w:t>Version 4.0 June</w:t>
            </w:r>
            <w:r w:rsidR="00005C3C">
              <w:rPr>
                <w:sz w:val="20"/>
                <w:szCs w:val="20"/>
                <w:lang w:eastAsia="en-AU"/>
              </w:rPr>
              <w:t xml:space="preserve"> 2023 </w:t>
            </w:r>
          </w:p>
        </w:sdtContent>
      </w:sdt>
    </w:sdtContent>
  </w:sdt>
  <w:p w14:paraId="01EA9707" w14:textId="6319DAB9" w:rsidR="00E17216" w:rsidRPr="00F76CD6" w:rsidRDefault="00005C3C" w:rsidP="00F76CD6">
    <w:pPr>
      <w:pStyle w:val="Footer"/>
      <w:jc w:val="right"/>
    </w:pPr>
    <w:r w:rsidRPr="00D8237A">
      <w:rPr>
        <w:noProof/>
        <w:sz w:val="20"/>
        <w:szCs w:val="20"/>
        <w:lang w:eastAsia="en-AU"/>
      </w:rPr>
      <w:drawing>
        <wp:anchor distT="0" distB="0" distL="114300" distR="114300" simplePos="0" relativeHeight="251661312" behindDoc="1" locked="0" layoutInCell="1" allowOverlap="1" wp14:anchorId="3274FDDA" wp14:editId="13943410">
          <wp:simplePos x="0" y="0"/>
          <wp:positionH relativeFrom="column">
            <wp:posOffset>-968375</wp:posOffset>
          </wp:positionH>
          <wp:positionV relativeFrom="paragraph">
            <wp:posOffset>168275</wp:posOffset>
          </wp:positionV>
          <wp:extent cx="7792720" cy="3105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7792720" cy="3105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9605" w14:textId="77777777" w:rsidR="00E17216" w:rsidRDefault="00E17216">
    <w:pPr>
      <w:pStyle w:val="Footer"/>
    </w:pPr>
    <w:r w:rsidRPr="00241BE8">
      <w:rPr>
        <w:noProof/>
        <w:lang w:eastAsia="en-AU"/>
      </w:rPr>
      <w:drawing>
        <wp:anchor distT="0" distB="0" distL="114300" distR="114300" simplePos="0" relativeHeight="251659264" behindDoc="1" locked="0" layoutInCell="1" allowOverlap="1" wp14:anchorId="22F29F8A" wp14:editId="490C0419">
          <wp:simplePos x="0" y="0"/>
          <wp:positionH relativeFrom="column">
            <wp:posOffset>-3898265</wp:posOffset>
          </wp:positionH>
          <wp:positionV relativeFrom="paragraph">
            <wp:posOffset>360680</wp:posOffset>
          </wp:positionV>
          <wp:extent cx="10872493" cy="433647"/>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10872493" cy="433647"/>
                  </a:xfrm>
                  <a:prstGeom prst="rect">
                    <a:avLst/>
                  </a:prstGeom>
                </pic:spPr>
              </pic:pic>
            </a:graphicData>
          </a:graphic>
          <wp14:sizeRelH relativeFrom="page">
            <wp14:pctWidth>0</wp14:pctWidth>
          </wp14:sizeRelH>
          <wp14:sizeRelV relativeFrom="page">
            <wp14:pctHeight>0</wp14:pctHeight>
          </wp14:sizeRelV>
        </wp:anchor>
      </w:drawing>
    </w:r>
  </w:p>
  <w:p w14:paraId="7F3D0598" w14:textId="77777777" w:rsidR="00E17216" w:rsidRDefault="00E17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CB052" w14:textId="77777777" w:rsidR="00351B89" w:rsidRDefault="00351B89" w:rsidP="00241BE8">
      <w:pPr>
        <w:spacing w:after="0" w:line="240" w:lineRule="auto"/>
      </w:pPr>
      <w:r>
        <w:separator/>
      </w:r>
    </w:p>
  </w:footnote>
  <w:footnote w:type="continuationSeparator" w:id="0">
    <w:p w14:paraId="1B1024B1" w14:textId="77777777" w:rsidR="00351B89" w:rsidRDefault="00351B89" w:rsidP="0024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D153" w14:textId="7E2E3CF7" w:rsidR="00E17216" w:rsidRDefault="00E17216" w:rsidP="00241BE8">
    <w:pPr>
      <w:pStyle w:val="Header"/>
      <w:ind w:left="-1418"/>
    </w:pPr>
    <w:r>
      <w:rPr>
        <w:noProof/>
        <w:lang w:eastAsia="en-AU"/>
      </w:rPr>
      <w:drawing>
        <wp:anchor distT="0" distB="0" distL="114300" distR="114300" simplePos="0" relativeHeight="251655168" behindDoc="1" locked="0" layoutInCell="1" allowOverlap="1" wp14:anchorId="517D50E2" wp14:editId="4D7FD1B3">
          <wp:simplePos x="0" y="0"/>
          <wp:positionH relativeFrom="column">
            <wp:posOffset>-970943</wp:posOffset>
          </wp:positionH>
          <wp:positionV relativeFrom="paragraph">
            <wp:posOffset>0</wp:posOffset>
          </wp:positionV>
          <wp:extent cx="7677150" cy="5568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p>
  <w:p w14:paraId="2F5C6393" w14:textId="6B87864A" w:rsidR="00E17216" w:rsidRDefault="00E17216" w:rsidP="00241BE8">
    <w:pPr>
      <w:pStyle w:val="Header"/>
      <w:ind w:left="-1418"/>
    </w:pPr>
  </w:p>
  <w:p w14:paraId="0664D326" w14:textId="69276004" w:rsidR="00E17216" w:rsidRDefault="00E17216" w:rsidP="00241BE8">
    <w:pPr>
      <w:pStyle w:val="Header"/>
      <w:ind w:left="-1418"/>
    </w:pPr>
  </w:p>
  <w:p w14:paraId="65051CFD" w14:textId="4EE5CBBC" w:rsidR="00E17216" w:rsidRDefault="00612EB9" w:rsidP="00241BE8">
    <w:pPr>
      <w:pStyle w:val="Header"/>
      <w:ind w:left="-1418"/>
    </w:pPr>
    <w:r>
      <w:rPr>
        <w:noProof/>
        <w:lang w:eastAsia="en-AU"/>
      </w:rPr>
      <w:drawing>
        <wp:anchor distT="0" distB="0" distL="114300" distR="114300" simplePos="0" relativeHeight="251663360" behindDoc="0" locked="0" layoutInCell="1" allowOverlap="1" wp14:anchorId="0CFF9521" wp14:editId="5BD9B6EF">
          <wp:simplePos x="0" y="0"/>
          <wp:positionH relativeFrom="column">
            <wp:posOffset>4114800</wp:posOffset>
          </wp:positionH>
          <wp:positionV relativeFrom="paragraph">
            <wp:posOffset>45085</wp:posOffset>
          </wp:positionV>
          <wp:extent cx="2194560" cy="5124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4560" cy="5124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E8C4" w14:textId="77777777" w:rsidR="00E17216" w:rsidRDefault="00E17216">
    <w:pPr>
      <w:pStyle w:val="Header"/>
    </w:pPr>
    <w:r>
      <w:rPr>
        <w:noProof/>
        <w:lang w:eastAsia="en-AU"/>
      </w:rPr>
      <w:drawing>
        <wp:anchor distT="0" distB="0" distL="114300" distR="114300" simplePos="0" relativeHeight="251658240" behindDoc="0" locked="0" layoutInCell="1" allowOverlap="1" wp14:anchorId="7EE46E9F" wp14:editId="1C74CFF6">
          <wp:simplePos x="0" y="0"/>
          <wp:positionH relativeFrom="column">
            <wp:posOffset>4152900</wp:posOffset>
          </wp:positionH>
          <wp:positionV relativeFrom="paragraph">
            <wp:posOffset>873760</wp:posOffset>
          </wp:positionV>
          <wp:extent cx="2195103" cy="51295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6" behindDoc="1" locked="0" layoutInCell="1" allowOverlap="1" wp14:anchorId="485AD022" wp14:editId="5EEF71EE">
          <wp:simplePos x="0" y="0"/>
          <wp:positionH relativeFrom="column">
            <wp:posOffset>-927735</wp:posOffset>
          </wp:positionH>
          <wp:positionV relativeFrom="paragraph">
            <wp:posOffset>13383</wp:posOffset>
          </wp:positionV>
          <wp:extent cx="7792872" cy="55736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7792872" cy="5573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806"/>
    <w:multiLevelType w:val="multilevel"/>
    <w:tmpl w:val="007E497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B7E33"/>
    <w:multiLevelType w:val="hybridMultilevel"/>
    <w:tmpl w:val="85B6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3837"/>
    <w:multiLevelType w:val="hybridMultilevel"/>
    <w:tmpl w:val="972C1EDA"/>
    <w:lvl w:ilvl="0" w:tplc="1B5CF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1C3137"/>
    <w:multiLevelType w:val="hybridMultilevel"/>
    <w:tmpl w:val="990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D2B5A"/>
    <w:multiLevelType w:val="hybridMultilevel"/>
    <w:tmpl w:val="A7FE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3248E"/>
    <w:multiLevelType w:val="hybridMultilevel"/>
    <w:tmpl w:val="07860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D3C7D"/>
    <w:multiLevelType w:val="hybridMultilevel"/>
    <w:tmpl w:val="69962828"/>
    <w:lvl w:ilvl="0" w:tplc="FB2A3742">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411845"/>
    <w:multiLevelType w:val="hybridMultilevel"/>
    <w:tmpl w:val="C1F46892"/>
    <w:lvl w:ilvl="0" w:tplc="4AB0B9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BB2050"/>
    <w:multiLevelType w:val="hybridMultilevel"/>
    <w:tmpl w:val="583EBCFC"/>
    <w:lvl w:ilvl="0" w:tplc="FB2A374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EB2882"/>
    <w:multiLevelType w:val="hybridMultilevel"/>
    <w:tmpl w:val="A244BAEE"/>
    <w:lvl w:ilvl="0" w:tplc="A18CE2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1C12ED"/>
    <w:multiLevelType w:val="multilevel"/>
    <w:tmpl w:val="032AD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CB63CC"/>
    <w:multiLevelType w:val="multilevel"/>
    <w:tmpl w:val="F47866D6"/>
    <w:lvl w:ilvl="0">
      <w:start w:val="1"/>
      <w:numFmt w:val="decimal"/>
      <w:lvlText w:val="%1."/>
      <w:lvlJc w:val="left"/>
      <w:pPr>
        <w:ind w:left="360" w:hanging="360"/>
      </w:pPr>
      <w:rPr>
        <w:rFonts w:hint="default"/>
      </w:rPr>
    </w:lvl>
    <w:lvl w:ilvl="1">
      <w:start w:val="1"/>
      <w:numFmt w:val="decimal"/>
      <w:pStyle w:val="ListParagraph"/>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5C11B1"/>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A95969"/>
    <w:multiLevelType w:val="hybridMultilevel"/>
    <w:tmpl w:val="9E46825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486221"/>
    <w:multiLevelType w:val="hybridMultilevel"/>
    <w:tmpl w:val="CABAF538"/>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0751E"/>
    <w:multiLevelType w:val="hybridMultilevel"/>
    <w:tmpl w:val="8B8E552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EC659D"/>
    <w:multiLevelType w:val="hybridMultilevel"/>
    <w:tmpl w:val="F66C4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BC45E9"/>
    <w:multiLevelType w:val="hybridMultilevel"/>
    <w:tmpl w:val="6FD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4456C"/>
    <w:multiLevelType w:val="hybridMultilevel"/>
    <w:tmpl w:val="EA58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197E63"/>
    <w:multiLevelType w:val="hybridMultilevel"/>
    <w:tmpl w:val="DDAA50F4"/>
    <w:lvl w:ilvl="0" w:tplc="3BB86610">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CFE18C8"/>
    <w:multiLevelType w:val="hybridMultilevel"/>
    <w:tmpl w:val="03AE7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6D69D4"/>
    <w:multiLevelType w:val="hybridMultilevel"/>
    <w:tmpl w:val="1966AF0C"/>
    <w:lvl w:ilvl="0" w:tplc="FB2A37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B176C"/>
    <w:multiLevelType w:val="hybridMultilevel"/>
    <w:tmpl w:val="F66C4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71399C"/>
    <w:multiLevelType w:val="hybridMultilevel"/>
    <w:tmpl w:val="02EEDBA6"/>
    <w:lvl w:ilvl="0" w:tplc="1B5CF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C53C08"/>
    <w:multiLevelType w:val="hybridMultilevel"/>
    <w:tmpl w:val="6F2A3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7"/>
  </w:num>
  <w:num w:numId="4">
    <w:abstractNumId w:val="12"/>
  </w:num>
  <w:num w:numId="5">
    <w:abstractNumId w:val="18"/>
  </w:num>
  <w:num w:numId="6">
    <w:abstractNumId w:val="16"/>
  </w:num>
  <w:num w:numId="7">
    <w:abstractNumId w:val="4"/>
  </w:num>
  <w:num w:numId="8">
    <w:abstractNumId w:val="3"/>
  </w:num>
  <w:num w:numId="9">
    <w:abstractNumId w:val="19"/>
  </w:num>
  <w:num w:numId="10">
    <w:abstractNumId w:val="24"/>
  </w:num>
  <w:num w:numId="11">
    <w:abstractNumId w:val="20"/>
  </w:num>
  <w:num w:numId="12">
    <w:abstractNumId w:val="14"/>
  </w:num>
  <w:num w:numId="13">
    <w:abstractNumId w:val="11"/>
  </w:num>
  <w:num w:numId="14">
    <w:abstractNumId w:val="0"/>
  </w:num>
  <w:num w:numId="15">
    <w:abstractNumId w:val="10"/>
  </w:num>
  <w:num w:numId="16">
    <w:abstractNumId w:val="2"/>
  </w:num>
  <w:num w:numId="17">
    <w:abstractNumId w:val="23"/>
  </w:num>
  <w:num w:numId="18">
    <w:abstractNumId w:val="9"/>
  </w:num>
  <w:num w:numId="19">
    <w:abstractNumId w:val="22"/>
  </w:num>
  <w:num w:numId="20">
    <w:abstractNumId w:val="11"/>
  </w:num>
  <w:num w:numId="21">
    <w:abstractNumId w:val="11"/>
  </w:num>
  <w:num w:numId="22">
    <w:abstractNumId w:val="11"/>
  </w:num>
  <w:num w:numId="23">
    <w:abstractNumId w:val="11"/>
  </w:num>
  <w:num w:numId="24">
    <w:abstractNumId w:val="11"/>
  </w:num>
  <w:num w:numId="25">
    <w:abstractNumId w:val="21"/>
  </w:num>
  <w:num w:numId="26">
    <w:abstractNumId w:val="8"/>
  </w:num>
  <w:num w:numId="27">
    <w:abstractNumId w:val="7"/>
  </w:num>
  <w:num w:numId="28">
    <w:abstractNumId w:val="15"/>
  </w:num>
  <w:num w:numId="29">
    <w:abstractNumId w:val="13"/>
  </w:num>
  <w:num w:numId="30">
    <w:abstractNumId w:val="5"/>
  </w:num>
  <w:num w:numId="31">
    <w:abstractNumId w:val="11"/>
  </w:num>
  <w:num w:numId="32">
    <w:abstractNumId w:val="11"/>
  </w:num>
  <w:num w:numId="33">
    <w:abstractNumId w:val="11"/>
  </w:num>
  <w:num w:numId="34">
    <w:abstractNumId w:val="11"/>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E8"/>
    <w:rsid w:val="00005C3C"/>
    <w:rsid w:val="0001214B"/>
    <w:rsid w:val="0002371E"/>
    <w:rsid w:val="00026063"/>
    <w:rsid w:val="0003155A"/>
    <w:rsid w:val="00046192"/>
    <w:rsid w:val="000623C6"/>
    <w:rsid w:val="00062A1D"/>
    <w:rsid w:val="00062B97"/>
    <w:rsid w:val="000859B7"/>
    <w:rsid w:val="000A7E8B"/>
    <w:rsid w:val="000C1540"/>
    <w:rsid w:val="000D4529"/>
    <w:rsid w:val="000D507C"/>
    <w:rsid w:val="000E1214"/>
    <w:rsid w:val="00103ADC"/>
    <w:rsid w:val="00110B2C"/>
    <w:rsid w:val="001118A9"/>
    <w:rsid w:val="00122AEF"/>
    <w:rsid w:val="00132AAF"/>
    <w:rsid w:val="00134112"/>
    <w:rsid w:val="00146371"/>
    <w:rsid w:val="001724DB"/>
    <w:rsid w:val="001756D4"/>
    <w:rsid w:val="001A7707"/>
    <w:rsid w:val="001B0A06"/>
    <w:rsid w:val="001C47B0"/>
    <w:rsid w:val="002116B1"/>
    <w:rsid w:val="00214008"/>
    <w:rsid w:val="00241BE8"/>
    <w:rsid w:val="00261F97"/>
    <w:rsid w:val="002642AE"/>
    <w:rsid w:val="00290200"/>
    <w:rsid w:val="002A4433"/>
    <w:rsid w:val="002E017F"/>
    <w:rsid w:val="002E7666"/>
    <w:rsid w:val="002F2E27"/>
    <w:rsid w:val="00322788"/>
    <w:rsid w:val="00324B9D"/>
    <w:rsid w:val="0033529D"/>
    <w:rsid w:val="0034011B"/>
    <w:rsid w:val="003472B5"/>
    <w:rsid w:val="00351B5F"/>
    <w:rsid w:val="00351B89"/>
    <w:rsid w:val="003578C6"/>
    <w:rsid w:val="00394416"/>
    <w:rsid w:val="003B6551"/>
    <w:rsid w:val="003C335E"/>
    <w:rsid w:val="003E62DD"/>
    <w:rsid w:val="003F7158"/>
    <w:rsid w:val="004667F2"/>
    <w:rsid w:val="00473E14"/>
    <w:rsid w:val="004A47A8"/>
    <w:rsid w:val="004C339E"/>
    <w:rsid w:val="0050578D"/>
    <w:rsid w:val="00507312"/>
    <w:rsid w:val="00535715"/>
    <w:rsid w:val="00580F26"/>
    <w:rsid w:val="00597841"/>
    <w:rsid w:val="005A305E"/>
    <w:rsid w:val="005D4FF8"/>
    <w:rsid w:val="005F3530"/>
    <w:rsid w:val="005F3C0C"/>
    <w:rsid w:val="006053B2"/>
    <w:rsid w:val="00605D79"/>
    <w:rsid w:val="00612EB9"/>
    <w:rsid w:val="006547B6"/>
    <w:rsid w:val="006570EB"/>
    <w:rsid w:val="00685130"/>
    <w:rsid w:val="00687B50"/>
    <w:rsid w:val="00693694"/>
    <w:rsid w:val="006A767A"/>
    <w:rsid w:val="006C0710"/>
    <w:rsid w:val="006C432D"/>
    <w:rsid w:val="006C6B53"/>
    <w:rsid w:val="006D74D7"/>
    <w:rsid w:val="00712F4A"/>
    <w:rsid w:val="00721180"/>
    <w:rsid w:val="00722857"/>
    <w:rsid w:val="00726F10"/>
    <w:rsid w:val="007353CA"/>
    <w:rsid w:val="0074294B"/>
    <w:rsid w:val="00746E34"/>
    <w:rsid w:val="00763C1F"/>
    <w:rsid w:val="00770708"/>
    <w:rsid w:val="00773A63"/>
    <w:rsid w:val="0078369E"/>
    <w:rsid w:val="00793493"/>
    <w:rsid w:val="007C233B"/>
    <w:rsid w:val="007C318B"/>
    <w:rsid w:val="007E2555"/>
    <w:rsid w:val="00830ED7"/>
    <w:rsid w:val="00837729"/>
    <w:rsid w:val="008552AC"/>
    <w:rsid w:val="008704ED"/>
    <w:rsid w:val="008A014C"/>
    <w:rsid w:val="008B02B8"/>
    <w:rsid w:val="008B6775"/>
    <w:rsid w:val="008C54AD"/>
    <w:rsid w:val="008F1DBD"/>
    <w:rsid w:val="00913950"/>
    <w:rsid w:val="00916E57"/>
    <w:rsid w:val="009441C6"/>
    <w:rsid w:val="0096398D"/>
    <w:rsid w:val="00976380"/>
    <w:rsid w:val="00977A42"/>
    <w:rsid w:val="00A22FB6"/>
    <w:rsid w:val="00A32A92"/>
    <w:rsid w:val="00A410ED"/>
    <w:rsid w:val="00A42C90"/>
    <w:rsid w:val="00A530CD"/>
    <w:rsid w:val="00A7152C"/>
    <w:rsid w:val="00A761C0"/>
    <w:rsid w:val="00AB296A"/>
    <w:rsid w:val="00AD1658"/>
    <w:rsid w:val="00AD629C"/>
    <w:rsid w:val="00B14B42"/>
    <w:rsid w:val="00B43B11"/>
    <w:rsid w:val="00B54FA6"/>
    <w:rsid w:val="00B64A54"/>
    <w:rsid w:val="00B7670D"/>
    <w:rsid w:val="00BA25E6"/>
    <w:rsid w:val="00BA36B0"/>
    <w:rsid w:val="00BA491A"/>
    <w:rsid w:val="00BB7550"/>
    <w:rsid w:val="00BC13B7"/>
    <w:rsid w:val="00C04D21"/>
    <w:rsid w:val="00C07473"/>
    <w:rsid w:val="00C1167D"/>
    <w:rsid w:val="00C12B46"/>
    <w:rsid w:val="00C24F8B"/>
    <w:rsid w:val="00C50041"/>
    <w:rsid w:val="00C5769F"/>
    <w:rsid w:val="00CB6324"/>
    <w:rsid w:val="00CE0D59"/>
    <w:rsid w:val="00CE4203"/>
    <w:rsid w:val="00CF0BEF"/>
    <w:rsid w:val="00CF68FC"/>
    <w:rsid w:val="00D14EEF"/>
    <w:rsid w:val="00D47B63"/>
    <w:rsid w:val="00D62EE0"/>
    <w:rsid w:val="00D64EAE"/>
    <w:rsid w:val="00D8237A"/>
    <w:rsid w:val="00D97AF5"/>
    <w:rsid w:val="00DB2652"/>
    <w:rsid w:val="00DC7E46"/>
    <w:rsid w:val="00DD0E23"/>
    <w:rsid w:val="00DE1B11"/>
    <w:rsid w:val="00DE7F27"/>
    <w:rsid w:val="00DF3553"/>
    <w:rsid w:val="00E03A45"/>
    <w:rsid w:val="00E17216"/>
    <w:rsid w:val="00E2435C"/>
    <w:rsid w:val="00E64C63"/>
    <w:rsid w:val="00E92CF6"/>
    <w:rsid w:val="00EA6779"/>
    <w:rsid w:val="00ED1A49"/>
    <w:rsid w:val="00ED4FD6"/>
    <w:rsid w:val="00EF740E"/>
    <w:rsid w:val="00F103F9"/>
    <w:rsid w:val="00F32DE2"/>
    <w:rsid w:val="00F34524"/>
    <w:rsid w:val="00F34C5F"/>
    <w:rsid w:val="00F42382"/>
    <w:rsid w:val="00F574B1"/>
    <w:rsid w:val="00F71511"/>
    <w:rsid w:val="00F74BFE"/>
    <w:rsid w:val="00F76CD6"/>
    <w:rsid w:val="00F81629"/>
    <w:rsid w:val="00F843CE"/>
    <w:rsid w:val="00F913EC"/>
    <w:rsid w:val="00FB3DA0"/>
    <w:rsid w:val="00FB75DE"/>
    <w:rsid w:val="00FC688A"/>
    <w:rsid w:val="00FE3F60"/>
    <w:rsid w:val="00FF63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88C0A1"/>
  <w15:docId w15:val="{DD72E0AE-2CCE-4FB2-A578-02F1F246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81629"/>
    <w:pPr>
      <w:keepNext/>
      <w:keepLines/>
      <w:suppressAutoHyphens/>
      <w:spacing w:before="240" w:after="240" w:line="240" w:lineRule="auto"/>
      <w:outlineLvl w:val="0"/>
    </w:pPr>
    <w:rPr>
      <w:rFonts w:ascii="Calibri" w:eastAsia="MS Gothic" w:hAnsi="Calibri" w:cs="Times New Roman"/>
      <w:bCs/>
      <w:color w:val="35B0C1"/>
      <w:sz w:val="48"/>
      <w:szCs w:val="48"/>
    </w:rPr>
  </w:style>
  <w:style w:type="paragraph" w:styleId="Heading2">
    <w:name w:val="heading 2"/>
    <w:basedOn w:val="Normal"/>
    <w:next w:val="Normal"/>
    <w:link w:val="Heading2Char"/>
    <w:uiPriority w:val="9"/>
    <w:qFormat/>
    <w:rsid w:val="00F81629"/>
    <w:pPr>
      <w:tabs>
        <w:tab w:val="left" w:pos="426"/>
      </w:tabs>
      <w:spacing w:before="360" w:after="240" w:line="240" w:lineRule="auto"/>
      <w:ind w:right="255"/>
      <w:outlineLvl w:val="1"/>
    </w:pPr>
    <w:rPr>
      <w:rFonts w:ascii="Calibri" w:eastAsia="MS Mincho" w:hAnsi="Calibri" w:cs="Times New Roman"/>
      <w:b/>
      <w:color w:val="35B0C1"/>
      <w:sz w:val="36"/>
      <w:szCs w:val="40"/>
    </w:rPr>
  </w:style>
  <w:style w:type="paragraph" w:styleId="Heading3">
    <w:name w:val="heading 3"/>
    <w:basedOn w:val="Normal"/>
    <w:next w:val="Normal"/>
    <w:link w:val="Heading3Char"/>
    <w:uiPriority w:val="9"/>
    <w:qFormat/>
    <w:rsid w:val="00F81629"/>
    <w:pPr>
      <w:tabs>
        <w:tab w:val="left" w:pos="426"/>
      </w:tabs>
      <w:spacing w:before="240" w:after="240" w:line="240" w:lineRule="auto"/>
      <w:ind w:right="255"/>
      <w:outlineLvl w:val="2"/>
    </w:pPr>
    <w:rPr>
      <w:rFonts w:ascii="Calibri" w:eastAsia="MS Mincho"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F81629"/>
    <w:rPr>
      <w:rFonts w:ascii="Calibri" w:eastAsia="MS Gothic" w:hAnsi="Calibri" w:cs="Times New Roman"/>
      <w:bCs/>
      <w:color w:val="35B0C1"/>
      <w:sz w:val="48"/>
      <w:szCs w:val="48"/>
    </w:rPr>
  </w:style>
  <w:style w:type="character" w:customStyle="1" w:styleId="Heading2Char">
    <w:name w:val="Heading 2 Char"/>
    <w:basedOn w:val="DefaultParagraphFont"/>
    <w:link w:val="Heading2"/>
    <w:uiPriority w:val="9"/>
    <w:rsid w:val="00F81629"/>
    <w:rPr>
      <w:rFonts w:ascii="Calibri" w:eastAsia="MS Mincho" w:hAnsi="Calibri" w:cs="Times New Roman"/>
      <w:b/>
      <w:color w:val="35B0C1"/>
      <w:sz w:val="36"/>
      <w:szCs w:val="40"/>
    </w:rPr>
  </w:style>
  <w:style w:type="character" w:customStyle="1" w:styleId="Heading3Char">
    <w:name w:val="Heading 3 Char"/>
    <w:basedOn w:val="DefaultParagraphFont"/>
    <w:link w:val="Heading3"/>
    <w:uiPriority w:val="9"/>
    <w:rsid w:val="00F81629"/>
    <w:rPr>
      <w:rFonts w:ascii="Calibri" w:eastAsia="MS Mincho" w:hAnsi="Calibri" w:cs="Times New Roman"/>
      <w:b/>
      <w:sz w:val="28"/>
      <w:szCs w:val="28"/>
    </w:rPr>
  </w:style>
  <w:style w:type="paragraph" w:customStyle="1" w:styleId="BodyText1">
    <w:name w:val="Body Text1"/>
    <w:basedOn w:val="Normal"/>
    <w:qFormat/>
    <w:rsid w:val="00F81629"/>
    <w:pPr>
      <w:spacing w:before="240" w:after="120" w:line="288" w:lineRule="auto"/>
    </w:pPr>
  </w:style>
  <w:style w:type="character" w:styleId="Hyperlink">
    <w:name w:val="Hyperlink"/>
    <w:uiPriority w:val="99"/>
    <w:unhideWhenUsed/>
    <w:rsid w:val="00B64A54"/>
    <w:rPr>
      <w:color w:val="0000FF"/>
      <w:u w:val="single"/>
    </w:rPr>
  </w:style>
  <w:style w:type="paragraph" w:styleId="ListParagraph">
    <w:name w:val="List Paragraph"/>
    <w:basedOn w:val="Normal"/>
    <w:uiPriority w:val="34"/>
    <w:qFormat/>
    <w:rsid w:val="00B54FA6"/>
    <w:pPr>
      <w:numPr>
        <w:ilvl w:val="1"/>
        <w:numId w:val="13"/>
      </w:numPr>
      <w:contextualSpacing/>
      <w:jc w:val="both"/>
    </w:pPr>
    <w:rPr>
      <w:b/>
      <w:i/>
    </w:rPr>
  </w:style>
  <w:style w:type="table" w:styleId="TableGrid">
    <w:name w:val="Table Grid"/>
    <w:basedOn w:val="TableNormal"/>
    <w:uiPriority w:val="59"/>
    <w:rsid w:val="00340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11B"/>
    <w:pPr>
      <w:spacing w:after="0" w:line="240" w:lineRule="auto"/>
    </w:pPr>
  </w:style>
  <w:style w:type="character" w:styleId="CommentReference">
    <w:name w:val="annotation reference"/>
    <w:basedOn w:val="DefaultParagraphFont"/>
    <w:uiPriority w:val="99"/>
    <w:semiHidden/>
    <w:unhideWhenUsed/>
    <w:rsid w:val="0034011B"/>
    <w:rPr>
      <w:sz w:val="16"/>
      <w:szCs w:val="16"/>
    </w:rPr>
  </w:style>
  <w:style w:type="paragraph" w:styleId="CommentText">
    <w:name w:val="annotation text"/>
    <w:basedOn w:val="Normal"/>
    <w:link w:val="CommentTextChar"/>
    <w:uiPriority w:val="99"/>
    <w:unhideWhenUsed/>
    <w:rsid w:val="0034011B"/>
    <w:pPr>
      <w:spacing w:line="240" w:lineRule="auto"/>
    </w:pPr>
    <w:rPr>
      <w:sz w:val="20"/>
      <w:szCs w:val="20"/>
    </w:rPr>
  </w:style>
  <w:style w:type="character" w:customStyle="1" w:styleId="CommentTextChar">
    <w:name w:val="Comment Text Char"/>
    <w:basedOn w:val="DefaultParagraphFont"/>
    <w:link w:val="CommentText"/>
    <w:uiPriority w:val="99"/>
    <w:rsid w:val="0034011B"/>
    <w:rPr>
      <w:sz w:val="20"/>
      <w:szCs w:val="20"/>
    </w:rPr>
  </w:style>
  <w:style w:type="paragraph" w:styleId="CommentSubject">
    <w:name w:val="annotation subject"/>
    <w:basedOn w:val="CommentText"/>
    <w:next w:val="CommentText"/>
    <w:link w:val="CommentSubjectChar"/>
    <w:uiPriority w:val="99"/>
    <w:semiHidden/>
    <w:unhideWhenUsed/>
    <w:rsid w:val="0034011B"/>
    <w:rPr>
      <w:b/>
      <w:bCs/>
    </w:rPr>
  </w:style>
  <w:style w:type="character" w:customStyle="1" w:styleId="CommentSubjectChar">
    <w:name w:val="Comment Subject Char"/>
    <w:basedOn w:val="CommentTextChar"/>
    <w:link w:val="CommentSubject"/>
    <w:uiPriority w:val="99"/>
    <w:semiHidden/>
    <w:rsid w:val="0034011B"/>
    <w:rPr>
      <w:b/>
      <w:bCs/>
      <w:sz w:val="20"/>
      <w:szCs w:val="20"/>
    </w:rPr>
  </w:style>
  <w:style w:type="character" w:styleId="PlaceholderText">
    <w:name w:val="Placeholder Text"/>
    <w:basedOn w:val="DefaultParagraphFont"/>
    <w:uiPriority w:val="99"/>
    <w:semiHidden/>
    <w:rsid w:val="00D62EE0"/>
    <w:rPr>
      <w:color w:val="808080"/>
    </w:rPr>
  </w:style>
  <w:style w:type="character" w:customStyle="1" w:styleId="Style1">
    <w:name w:val="Style1"/>
    <w:basedOn w:val="DefaultParagraphFont"/>
    <w:uiPriority w:val="1"/>
    <w:rsid w:val="00EF740E"/>
    <w:rPr>
      <w:b/>
      <w:u w:val="single"/>
    </w:rPr>
  </w:style>
  <w:style w:type="character" w:customStyle="1" w:styleId="Style2">
    <w:name w:val="Style2"/>
    <w:basedOn w:val="DefaultParagraphFont"/>
    <w:uiPriority w:val="1"/>
    <w:rsid w:val="006C6B5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2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CPPsychologicalSuitability@s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P Document" ma:contentTypeID="0x0101008CF83C807AB41B42957104B64E1D6F2B00F51AC2D42014FC4BBED11D13E53A10B3" ma:contentTypeVersion="15" ma:contentTypeDescription="" ma:contentTypeScope="" ma:versionID="069ec751b460af6a94ec4d2c169fccb9">
  <xsd:schema xmlns:xsd="http://www.w3.org/2001/XMLSchema" xmlns:xs="http://www.w3.org/2001/XMLSchema" xmlns:p="http://schemas.microsoft.com/office/2006/metadata/properties" xmlns:ns2="f4dc7511-7c21-47b7-97b5-a685fd959754" xmlns:ns3="4ef6ba20-f8f5-4171-ba87-4f9cce0eed85" xmlns:ns4="http://schemas.microsoft.com/sharepoint/v4" targetNamespace="http://schemas.microsoft.com/office/2006/metadata/properties" ma:root="true" ma:fieldsID="e1f42be9b57481c735ade98a39634cb8" ns2:_="" ns3:_="" ns4:_="">
    <xsd:import namespace="f4dc7511-7c21-47b7-97b5-a685fd959754"/>
    <xsd:import namespace="4ef6ba20-f8f5-4171-ba87-4f9cce0eed85"/>
    <xsd:import namespace="http://schemas.microsoft.com/sharepoint/v4"/>
    <xsd:element name="properties">
      <xsd:complexType>
        <xsd:sequence>
          <xsd:element name="documentManagement">
            <xsd:complexType>
              <xsd:all>
                <xsd:element ref="ns2:DCP_x0020_Document_x0020_Type" minOccurs="0"/>
                <xsd:element ref="ns2:DCP_x0020_Function" minOccurs="0"/>
                <xsd:element ref="ns2:MOU_x0020_Agency" minOccurs="0"/>
                <xsd:element ref="ns2:DCP_x0020_Description" minOccurs="0"/>
                <xsd:element ref="ns2:Last_x0020_Reviewed_x0020_Date" minOccurs="0"/>
                <xsd:element ref="ns2:Published_x0020_Date" minOccurs="0"/>
                <xsd:element ref="ns2:Follow" minOccurs="0"/>
                <xsd:element ref="ns2:TaxCatchAll" minOccurs="0"/>
                <xsd:element ref="ns2:TaxCatchAllLabel" minOccurs="0"/>
                <xsd:element ref="ns4:IconOverlay" minOccurs="0"/>
                <xsd:element ref="ns2:Document_x0020_Title" minOccurs="0"/>
                <xsd:element ref="ns2:k5e14eb78606478dbcee7155b7fa2465" minOccurs="0"/>
                <xsd:element ref="ns2:h21b3671793e4b4ba3aca7ab6bc5fd07" minOccurs="0"/>
                <xsd:element ref="ns2:jebb2cf11be141b3b11c53f7301ad39b" minOccurs="0"/>
                <xsd:element ref="ns2:f802453cbf1d46ba932fe4f45b0c3d57" minOccurs="0"/>
                <xsd:element ref="ns3:WF_x002d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511-7c21-47b7-97b5-a685fd959754" elementFormDefault="qualified">
    <xsd:import namespace="http://schemas.microsoft.com/office/2006/documentManagement/types"/>
    <xsd:import namespace="http://schemas.microsoft.com/office/infopath/2007/PartnerControls"/>
    <xsd:element name="DCP_x0020_Document_x0020_Type" ma:index="2" nillable="true" ma:displayName="Document Type" ma:format="Dropdown" ma:internalName="DCP_x0020_Document_x0020_Type">
      <xsd:simpleType>
        <xsd:restriction base="dms:Choice">
          <xsd:enumeration value="Procedure"/>
          <xsd:enumeration value="Policy"/>
          <xsd:enumeration value="Template"/>
          <xsd:enumeration value="Form"/>
          <xsd:enumeration value="Guideline"/>
          <xsd:enumeration value="Standard"/>
          <xsd:enumeration value="MOU / MOAA"/>
          <xsd:enumeration value="Framework"/>
        </xsd:restriction>
      </xsd:simpleType>
    </xsd:element>
    <xsd:element name="DCP_x0020_Function" ma:index="3" nillable="true" ma:displayName="Function" ma:format="Dropdown" ma:internalName="DCP_x0020_Function">
      <xsd:simpleType>
        <xsd:restriction base="dms:Choice">
          <xsd:enumeration value="Case Management"/>
          <xsd:enumeration value="Assessment and Support"/>
          <xsd:enumeration value="Court Services"/>
          <xsd:enumeration value="Guardianship"/>
          <xsd:enumeration value="Kinship and Family-based care"/>
          <xsd:enumeration value="Residential and Commercial Care"/>
          <xsd:enumeration value="Aboriginal Services"/>
          <xsd:enumeration value="HR"/>
          <xsd:enumeration value="ICT, FOI and Records Management"/>
          <xsd:enumeration value="Finance"/>
          <xsd:enumeration value="Legal"/>
          <xsd:enumeration value="Executive and Corporate templates"/>
        </xsd:restriction>
      </xsd:simpleType>
    </xsd:element>
    <xsd:element name="MOU_x0020_Agency" ma:index="4" nillable="true" ma:displayName="MOU Agency" ma:format="Dropdown" ma:internalName="MOU_x0020_Agency">
      <xsd:simpleType>
        <xsd:restriction base="dms:Choice">
          <xsd:enumeration value="Department of Human Services (DHS)"/>
          <xsd:enumeration value="DECD, DCSI and SA Health"/>
          <xsd:enumeration value="SA Health"/>
          <xsd:enumeration value="SAPOL"/>
          <xsd:enumeration value="Department for Communities and Social Inclusion (DCSI)"/>
          <xsd:enumeration value="Department for Education and Child Development (DECD)"/>
          <xsd:enumeration value="Attorney General's Department (AGD)"/>
          <xsd:enumeration value="Department for Immigration"/>
          <xsd:enumeration value="Non-government organisations (NGO)"/>
          <xsd:enumeration value="Internal agreements"/>
          <xsd:enumeration value="Department of the Premier and Cabinet"/>
        </xsd:restriction>
      </xsd:simpleType>
    </xsd:element>
    <xsd:element name="DCP_x0020_Description" ma:index="5" nillable="true" ma:displayName="Document Description" ma:internalName="DCP_x0020_Description">
      <xsd:simpleType>
        <xsd:restriction base="dms:Note">
          <xsd:maxLength value="255"/>
        </xsd:restriction>
      </xsd:simpleType>
    </xsd:element>
    <xsd:element name="Last_x0020_Reviewed_x0020_Date" ma:index="6" nillable="true" ma:displayName="Last Reviewed Date" ma:format="DateOnly" ma:internalName="Last_x0020_Reviewed_x0020_Date">
      <xsd:simpleType>
        <xsd:restriction base="dms:DateTime"/>
      </xsd:simpleType>
    </xsd:element>
    <xsd:element name="Published_x0020_Date" ma:index="7" nillable="true" ma:displayName="Published Date" ma:format="DateOnly" ma:internalName="Published_x0020_Date">
      <xsd:simpleType>
        <xsd:restriction base="dms:DateTime"/>
      </xsd:simpleType>
    </xsd:element>
    <xsd:element name="Follow" ma:index="8" nillable="true" ma:displayName="Follow" ma:hidden="true" ma:internalName="Follow" ma:readOnly="false">
      <xsd:simpleType>
        <xsd:restriction base="dms:Note"/>
      </xsd:simpleType>
    </xsd:element>
    <xsd:element name="TaxCatchAll" ma:index="13" nillable="true" ma:displayName="Taxonomy Catch All Column" ma:description="" ma:hidden="true" ma:list="{f937982c-3735-492b-9059-889c6dcba042}" ma:internalName="TaxCatchAll" ma:showField="CatchAllData"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937982c-3735-492b-9059-889c6dcba042}" ma:internalName="TaxCatchAllLabel" ma:readOnly="true" ma:showField="CatchAllDataLabel"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Document_x0020_Title" ma:index="19" nillable="true" ma:displayName="Document Title" ma:hidden="true" ma:internalName="Document_x0020_Title" ma:readOnly="false">
      <xsd:simpleType>
        <xsd:restriction base="dms:Note"/>
      </xsd:simpleType>
    </xsd:element>
    <xsd:element name="k5e14eb78606478dbcee7155b7fa2465" ma:index="23" nillable="true" ma:taxonomy="true" ma:internalName="k5e14eb78606478dbcee7155b7fa2465" ma:taxonomyFieldName="DCP_x0020_Content_x0020_Type" ma:displayName="DCP Content Type" ma:default="" ma:fieldId="{45e14eb7-8606-478d-bcee-7155b7fa2465}" ma:sspId="1aa65f09-ab86-4cba-9eee-72adce0a4076" ma:termSetId="f0b085a7-c842-4b93-bc1f-67d9d1b917ef" ma:anchorId="00000000-0000-0000-0000-000000000000" ma:open="false" ma:isKeyword="false">
      <xsd:complexType>
        <xsd:sequence>
          <xsd:element ref="pc:Terms" minOccurs="0" maxOccurs="1"/>
        </xsd:sequence>
      </xsd:complexType>
    </xsd:element>
    <xsd:element name="h21b3671793e4b4ba3aca7ab6bc5fd07" ma:index="25" nillable="true" ma:taxonomy="true" ma:internalName="h21b3671793e4b4ba3aca7ab6bc5fd07" ma:taxonomyFieldName="DCP_x0020_Directorate" ma:displayName="DCP Directorate" ma:default="" ma:fieldId="{121b3671-793e-4b4b-a3ac-a7ab6bc5fd07}" ma:sspId="1aa65f09-ab86-4cba-9eee-72adce0a4076" ma:termSetId="2a21e4b8-b5dd-4329-9292-dcc8cd6ed67e" ma:anchorId="00000000-0000-0000-0000-000000000000" ma:open="false" ma:isKeyword="false">
      <xsd:complexType>
        <xsd:sequence>
          <xsd:element ref="pc:Terms" minOccurs="0" maxOccurs="1"/>
        </xsd:sequence>
      </xsd:complexType>
    </xsd:element>
    <xsd:element name="jebb2cf11be141b3b11c53f7301ad39b" ma:index="27" nillable="true" ma:taxonomy="true" ma:internalName="jebb2cf11be141b3b11c53f7301ad39b" ma:taxonomyFieldName="DCP_x0020_Office" ma:displayName="DCP Office" ma:default="" ma:fieldId="{3ebb2cf1-1be1-41b3-b11c-53f7301ad39b}" ma:taxonomyMulti="true" ma:sspId="1aa65f09-ab86-4cba-9eee-72adce0a4076" ma:termSetId="27ebf997-b9a0-45f5-b277-fc7288f7fd45" ma:anchorId="00000000-0000-0000-0000-000000000000" ma:open="false" ma:isKeyword="false">
      <xsd:complexType>
        <xsd:sequence>
          <xsd:element ref="pc:Terms" minOccurs="0" maxOccurs="1"/>
        </xsd:sequence>
      </xsd:complexType>
    </xsd:element>
    <xsd:element name="f802453cbf1d46ba932fe4f45b0c3d57" ma:index="28" nillable="true" ma:taxonomy="true" ma:internalName="f802453cbf1d46ba932fe4f45b0c3d57" ma:taxonomyFieldName="DCP_x0020_Classification" ma:displayName="DCP Business Classification" ma:default="" ma:fieldId="{f802453c-bf1d-46ba-932f-e4f45b0c3d57}" ma:taxonomyMulti="true" ma:sspId="1aa65f09-ab86-4cba-9eee-72adce0a4076" ma:termSetId="c52327d8-4e8f-4ec5-a302-bedb658cb4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6ba20-f8f5-4171-ba87-4f9cce0eed85" elementFormDefault="qualified">
    <xsd:import namespace="http://schemas.microsoft.com/office/2006/documentManagement/types"/>
    <xsd:import namespace="http://schemas.microsoft.com/office/infopath/2007/PartnerControls"/>
    <xsd:element name="WF_x002d_Update" ma:index="30" nillable="true" ma:displayName="WF-Update" ma:internalName="WF_x002d_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dc7511-7c21-47b7-97b5-a685fd959754"/>
    <DCP_x0020_Document_x0020_Type xmlns="f4dc7511-7c21-47b7-97b5-a685fd959754">Template</DCP_x0020_Document_x0020_Type>
    <DCP_x0020_Description xmlns="f4dc7511-7c21-47b7-97b5-a685fd959754" xsi:nil="true"/>
    <DCP_x0020_Function xmlns="f4dc7511-7c21-47b7-97b5-a685fd959754">Executive and Corporate templates</DCP_x0020_Function>
    <f802453cbf1d46ba932fe4f45b0c3d57 xmlns="f4dc7511-7c21-47b7-97b5-a685fd959754">
      <Terms xmlns="http://schemas.microsoft.com/office/infopath/2007/PartnerControls"/>
    </f802453cbf1d46ba932fe4f45b0c3d57>
    <Published_x0020_Date xmlns="f4dc7511-7c21-47b7-97b5-a685fd959754" xsi:nil="true"/>
    <Last_x0020_Reviewed_x0020_Date xmlns="f4dc7511-7c21-47b7-97b5-a685fd959754" xsi:nil="true"/>
    <IconOverlay xmlns="http://schemas.microsoft.com/sharepoint/v4" xsi:nil="true"/>
    <Document_x0020_Title xmlns="f4dc7511-7c21-47b7-97b5-a685fd959754">&lt;div class="ExternalClass2E4FC5FA5B174387AEAD3E33ADDA4DCA"&gt;&lt;a href="/files/Templates/DCP_Report-template.docx?web=0"&gt;Corporate template - DCP report template&lt;/a&gt;&lt;/div&gt;</Document_x0020_Title>
    <Follow xmlns="f4dc7511-7c21-47b7-97b5-a685fd959754">&lt;div&gt;&lt;a id="follow-file" title="Follow this file and view it easily on the home page" class="ms-promotedActionButton" onclick="AddCurrentDocumentToMyLinks('Corporate template - DCP report template','http://cpintranetprod.adds.cp.sa.gov.au/files/Templates/DCP_Report-template.docx?web=0','form')" href="#"  style="display:inline-block;"&gt;&lt;span style="height:16px;width:16px;position:relative;display:inline-block;overflow:hidden;" class="s4-clust ms-promotedActionButton-icon"&gt;&lt;img src="/_layouts/15/images/spcommon.png?rev=40" alt="Follow" style="position: absolute; left: -218px; top: -48px;"&gt;&lt;/span&gt;&lt;span class="ms-promotedActionButton-text"&gt;Follow&lt;/span&gt;&lt;/a&gt;&lt;/div&gt;</Follow>
    <h21b3671793e4b4ba3aca7ab6bc5fd07 xmlns="f4dc7511-7c21-47b7-97b5-a685fd959754">
      <Terms xmlns="http://schemas.microsoft.com/office/infopath/2007/PartnerControls"/>
    </h21b3671793e4b4ba3aca7ab6bc5fd07>
    <MOU_x0020_Agency xmlns="f4dc7511-7c21-47b7-97b5-a685fd959754" xsi:nil="true"/>
    <jebb2cf11be141b3b11c53f7301ad39b xmlns="f4dc7511-7c21-47b7-97b5-a685fd959754">
      <Terms xmlns="http://schemas.microsoft.com/office/infopath/2007/PartnerControls"/>
    </jebb2cf11be141b3b11c53f7301ad39b>
    <k5e14eb78606478dbcee7155b7fa2465 xmlns="f4dc7511-7c21-47b7-97b5-a685fd959754">
      <Terms xmlns="http://schemas.microsoft.com/office/infopath/2007/PartnerControls"/>
    </k5e14eb78606478dbcee7155b7fa2465>
    <WF_x002d_Update xmlns="4ef6ba20-f8f5-4171-ba87-4f9cce0eed85"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961C-4154-47DE-B9B5-A4870A27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511-7c21-47b7-97b5-a685fd959754"/>
    <ds:schemaRef ds:uri="4ef6ba20-f8f5-4171-ba87-4f9cce0eed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067D5-7079-44D6-B938-7448C3602142}">
  <ds:schemaRefs>
    <ds:schemaRef ds:uri="http://www.w3.org/XML/1998/namespace"/>
    <ds:schemaRef ds:uri="f4dc7511-7c21-47b7-97b5-a685fd959754"/>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sharepoint/v4"/>
    <ds:schemaRef ds:uri="4ef6ba20-f8f5-4171-ba87-4f9cce0eed85"/>
  </ds:schemaRefs>
</ds:datastoreItem>
</file>

<file path=customXml/itemProps3.xml><?xml version="1.0" encoding="utf-8"?>
<ds:datastoreItem xmlns:ds="http://schemas.openxmlformats.org/officeDocument/2006/customXml" ds:itemID="{AE1D1344-B8DD-49E3-8210-A6F69C803534}">
  <ds:schemaRefs>
    <ds:schemaRef ds:uri="http://schemas.microsoft.com/office/2006/metadata/customXsn"/>
  </ds:schemaRefs>
</ds:datastoreItem>
</file>

<file path=customXml/itemProps4.xml><?xml version="1.0" encoding="utf-8"?>
<ds:datastoreItem xmlns:ds="http://schemas.openxmlformats.org/officeDocument/2006/customXml" ds:itemID="{D5D354A0-398B-4868-9AEF-3195A5AEFC31}">
  <ds:schemaRefs>
    <ds:schemaRef ds:uri="http://schemas.microsoft.com/sharepoint/v3/contenttype/forms"/>
  </ds:schemaRefs>
</ds:datastoreItem>
</file>

<file path=customXml/itemProps5.xml><?xml version="1.0" encoding="utf-8"?>
<ds:datastoreItem xmlns:ds="http://schemas.openxmlformats.org/officeDocument/2006/customXml" ds:itemID="{1C954C14-98AC-4E50-BCCD-40D2D006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Corporate template - DCP report template</vt:lpstr>
    </vt:vector>
  </TitlesOfParts>
  <Company>DECS</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assessment service providers approval application</dc:title>
  <dc:creator>Annika McArdle</dc:creator>
  <cp:lastModifiedBy>Golding, Steve (DCP)</cp:lastModifiedBy>
  <cp:revision>8</cp:revision>
  <cp:lastPrinted>2019-07-15T03:07:00Z</cp:lastPrinted>
  <dcterms:created xsi:type="dcterms:W3CDTF">2023-04-20T03:50:00Z</dcterms:created>
  <dcterms:modified xsi:type="dcterms:W3CDTF">2023-07-31T08:34:00Z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0x0101008CF83C807AB41B42957104B64E1D6F2B00F51AC2D42014FC4BBED11D13E53A10B3</vt:lpwstr>
  </property>
  <property fmtid="{D5CDD505-2E9C-101B-9397-08002B2CF9AE}" pid="3" name="WorkflowChangePath">
    <vt:lpwstr>fd9109da-270b-419a-97af-a343b782a5fc,5;fd9109da-270b-419a-97af-a343b782a5fc,5;fd9109da-270b-419a-97af-a343b782a5fc,5;fd9109da-270b-419a-97af-a343b782a5fc,5;c04c6b9b-8da4-47f6-9261-ebb164e3569d,8;c04c6b9b-8da4-47f6-9261-ebb164e3569d,8;c04c6b9b-8da4-47f6-92</vt:lpwstr>
  </property>
  <property fmtid="{D5CDD505-2E9C-101B-9397-08002B2CF9AE}" pid="4" name="Business Classification">
    <vt:lpwstr/>
  </property>
  <property fmtid="{D5CDD505-2E9C-101B-9397-08002B2CF9AE}" pid="5" name="DCP Classification">
    <vt:lpwstr/>
  </property>
  <property fmtid="{D5CDD505-2E9C-101B-9397-08002B2CF9AE}" pid="6" name="Favourite">
    <vt:lpwstr>&lt;div class="ExternalClassF44A1FF72E7D4A9FBFD30751A71F28D3"&gt;&lt;a id="follow-file" title="Follow this file and view it easily on the home page" class="ms-promotedActionButton" style="display&amp;#58;inline-block;"&gt;
 &lt;span style="height&amp;#58;16px;width&amp;#58;16px;pos</vt:lpwstr>
  </property>
  <property fmtid="{D5CDD505-2E9C-101B-9397-08002B2CF9AE}" pid="7" name="DCP Content Type">
    <vt:lpwstr/>
  </property>
  <property fmtid="{D5CDD505-2E9C-101B-9397-08002B2CF9AE}" pid="8" name="DCP Directorate">
    <vt:lpwstr/>
  </property>
  <property fmtid="{D5CDD505-2E9C-101B-9397-08002B2CF9AE}" pid="9" name="DCP Office">
    <vt:lpwstr/>
  </property>
  <property fmtid="{D5CDD505-2E9C-101B-9397-08002B2CF9AE}" pid="10" name="FooterType">
    <vt:lpwstr>3</vt:lpwstr>
  </property>
  <property fmtid="{D5CDD505-2E9C-101B-9397-08002B2CF9AE}" pid="11" name="DocumentID">
    <vt:lpwstr>ME_161098089_1</vt:lpwstr>
  </property>
  <property fmtid="{D5CDD505-2E9C-101B-9397-08002B2CF9AE}" pid="12" name="Custom1">
    <vt:lpwstr>1207969</vt:lpwstr>
  </property>
</Properties>
</file>